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rels" ContentType="application/vnd.openxmlformats-package.relationships+xml"/>
  <Override PartName="/word/theme/theme1.xml" ContentType="application/vnd.openxmlformats-officedocument.theme+xml"/>
  <Override PartName="/word/charts/colors1.xml" ContentType="application/vnd.ms-office.chartcolorstyle+xml"/>
  <Override PartName="/word/fontTable.xml" ContentType="application/vnd.openxmlformats-officedocument.wordprocessingml.fontTable+xml"/>
  <Override PartName="/word/charts/chart3.xml" ContentType="application/vnd.openxmlformats-officedocument.drawingml.chart+xml"/>
  <Override PartName="/docProps/core.xml" ContentType="application/vnd.openxmlformats-package.core-properties+xml"/>
  <Override PartName="/word/charts/chart1.xml" ContentType="application/vnd.openxmlformats-officedocument.drawingml.chart+xml"/>
  <Override PartName="/word/header1.xml" ContentType="application/vnd.openxmlformats-officedocument.wordprocessingml.header+xml"/>
  <Override PartName="/word/numbering.xml" ContentType="application/vnd.openxmlformats-officedocument.wordprocessingml.numbering+xml"/>
  <Override PartName="/word/charts/colors3.xml" ContentType="application/vnd.ms-office.chartcolorstyle+xml"/>
  <Override PartName="/word/charts/style2.xml" ContentType="application/vnd.ms-office.chartstyle+xml"/>
  <Override PartName="/word/settings.xml" ContentType="application/vnd.openxmlformats-officedocument.wordprocessingml.settings+xml"/>
  <Override PartName="/docProps/custom.xml" ContentType="application/vnd.openxmlformats-officedocument.custom-properties+xml"/>
  <Override PartName="/word/charts/colors2.xml" ContentType="application/vnd.ms-office.chartcolorstyle+xml"/>
  <Override PartName="/word/document.xml" ContentType="application/vnd.openxmlformats-officedocument.wordprocessingml.document.main+xml"/>
  <Override PartName="/word/charts/chart2.xml" ContentType="application/vnd.openxmlformats-officedocument.drawingml.chart+xml"/>
  <Override PartName="/word/charts/style1.xml" ContentType="application/vnd.ms-office.chartstyle+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word/charts/style3.xml" ContentType="application/vnd.ms-office.chartstyle+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p>
    <w:p>
      <w:pPr>
        <w:pStyle w:val="style0"/>
        <w:rPr/>
      </w:pPr>
      <w:r>
        <w:rPr>
          <w:noProof/>
          <w:lang w:eastAsia="fr-FR"/>
        </w:rPr>
        <w:drawing>
          <wp:inline distL="0" distT="0" distB="0" distR="0">
            <wp:extent cx="1261110" cy="1012824"/>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261110" cy="1012824"/>
                    </a:xfrm>
                    <a:prstGeom prst="rect"/>
                    <a:ln>
                      <a:noFill/>
                    </a:ln>
                  </pic:spPr>
                </pic:pic>
              </a:graphicData>
            </a:graphic>
          </wp:inline>
        </w:drawing>
      </w:r>
      <w:r>
        <w:rPr>
          <w:noProof/>
          <w:lang w:eastAsia="fr-FR"/>
        </w:rPr>
        <w:drawing>
          <wp:inline distL="0" distT="0" distB="0" distR="0">
            <wp:extent cx="5731510" cy="7549116"/>
            <wp:effectExtent l="0" t="0" r="2540" b="0"/>
            <wp:docPr id="1027" name="Image 2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24"/>
                    <pic:cNvPicPr/>
                  </pic:nvPicPr>
                  <pic:blipFill>
                    <a:blip r:embed="rId3" cstate="print"/>
                    <a:srcRect l="0" t="0" r="0" b="0"/>
                    <a:stretch/>
                  </pic:blipFill>
                  <pic:spPr>
                    <a:xfrm rot="0">
                      <a:off x="0" y="0"/>
                      <a:ext cx="5731510" cy="7549116"/>
                    </a:xfrm>
                    <a:prstGeom prst="rect"/>
                    <a:ln>
                      <a:noFill/>
                    </a:ln>
                  </pic:spPr>
                </pic:pic>
              </a:graphicData>
            </a:graphic>
          </wp:inline>
        </w:drawing>
      </w:r>
    </w:p>
    <w:p>
      <w:pPr>
        <w:pStyle w:val="style0"/>
        <w:rPr/>
      </w:pPr>
    </w:p>
    <w:p>
      <w:pPr>
        <w:pStyle w:val="style266"/>
        <w:rPr/>
      </w:pPr>
      <w:r>
        <w:t>Table des matières</w:t>
      </w:r>
    </w:p>
    <w:p>
      <w:pPr>
        <w:pStyle w:val="style19"/>
        <w:tabs>
          <w:tab w:val="right" w:leader="dot" w:pos="9016"/>
        </w:tabs>
        <w:rPr>
          <w:rFonts w:eastAsia="游明朝"/>
          <w:noProof/>
          <w:lang w:eastAsia="fr-FR"/>
        </w:rPr>
      </w:pPr>
      <w:r>
        <w:rPr/>
        <w:fldChar w:fldCharType="begin"/>
      </w:r>
      <w:r>
        <w:instrText xml:space="preserve"> TOC \o "1-3" \h \z \u </w:instrText>
      </w:r>
      <w:r>
        <w:rPr/>
        <w:fldChar w:fldCharType="separate"/>
      </w:r>
      <w:r>
        <w:rPr/>
        <w:fldChar w:fldCharType="begin"/>
      </w:r>
      <w:r>
        <w:instrText xml:space="preserve"> HYPERLINK \l "_Toc59384780" </w:instrText>
      </w:r>
      <w:r>
        <w:rPr/>
        <w:fldChar w:fldCharType="separate"/>
      </w:r>
      <w:r>
        <w:rPr>
          <w:rStyle w:val="style85"/>
          <w:rFonts w:ascii="Garamond" w:hAnsi="Garamond"/>
          <w:b/>
          <w:bCs/>
          <w:noProof/>
        </w:rPr>
        <w:t>PRESENTATION DE L’ETUDE</w:t>
      </w:r>
      <w:r>
        <w:rPr>
          <w:noProof/>
          <w:webHidden/>
        </w:rPr>
        <w:tab/>
      </w:r>
      <w:r>
        <w:rPr>
          <w:noProof/>
          <w:webHidden/>
        </w:rPr>
        <w:fldChar w:fldCharType="begin"/>
      </w:r>
      <w:r>
        <w:rPr>
          <w:noProof/>
          <w:webHidden/>
        </w:rPr>
        <w:instrText xml:space="preserve"> PAGEREF _Toc59384780 \h </w:instrText>
      </w:r>
      <w:r>
        <w:rPr>
          <w:noProof/>
          <w:webHidden/>
        </w:rPr>
        <w:fldChar w:fldCharType="separate"/>
      </w:r>
      <w:r>
        <w:rPr>
          <w:noProof/>
          <w:webHidden/>
        </w:rPr>
        <w:t>1</w:t>
      </w:r>
      <w:r>
        <w:rPr>
          <w:noProof/>
          <w:webHidden/>
        </w:rPr>
        <w:fldChar w:fldCharType="end"/>
      </w:r>
      <w:r>
        <w:rPr/>
        <w:fldChar w:fldCharType="end"/>
      </w:r>
    </w:p>
    <w:p>
      <w:pPr>
        <w:pStyle w:val="style19"/>
        <w:tabs>
          <w:tab w:val="right" w:leader="dot" w:pos="9016"/>
        </w:tabs>
        <w:rPr>
          <w:rFonts w:eastAsia="游明朝"/>
          <w:noProof/>
          <w:lang w:eastAsia="fr-FR"/>
        </w:rPr>
      </w:pPr>
      <w:r>
        <w:rPr/>
        <w:fldChar w:fldCharType="begin"/>
      </w:r>
      <w:r>
        <w:instrText xml:space="preserve"> HYPERLINK \l "_Toc59384781" </w:instrText>
      </w:r>
      <w:r>
        <w:rPr/>
        <w:fldChar w:fldCharType="separate"/>
      </w:r>
      <w:r>
        <w:rPr>
          <w:rStyle w:val="style85"/>
          <w:rFonts w:ascii="Garamond" w:hAnsi="Garamond"/>
          <w:b/>
          <w:bCs/>
          <w:noProof/>
        </w:rPr>
        <w:t>METHODOLOGIE</w:t>
      </w:r>
      <w:r>
        <w:rPr>
          <w:noProof/>
          <w:webHidden/>
        </w:rPr>
        <w:tab/>
      </w:r>
      <w:r>
        <w:rPr>
          <w:noProof/>
          <w:webHidden/>
        </w:rPr>
        <w:fldChar w:fldCharType="begin"/>
      </w:r>
      <w:r>
        <w:rPr>
          <w:noProof/>
          <w:webHidden/>
        </w:rPr>
        <w:instrText xml:space="preserve"> PAGEREF _Toc59384781 \h </w:instrText>
      </w:r>
      <w:r>
        <w:rPr>
          <w:noProof/>
          <w:webHidden/>
        </w:rPr>
        <w:fldChar w:fldCharType="separate"/>
      </w:r>
      <w:r>
        <w:rPr>
          <w:noProof/>
          <w:webHidden/>
        </w:rPr>
        <w:t>1</w:t>
      </w:r>
      <w:r>
        <w:rPr>
          <w:noProof/>
          <w:webHidden/>
        </w:rPr>
        <w:fldChar w:fldCharType="end"/>
      </w:r>
      <w:r>
        <w:rPr/>
        <w:fldChar w:fldCharType="end"/>
      </w:r>
    </w:p>
    <w:p>
      <w:pPr>
        <w:pStyle w:val="style19"/>
        <w:tabs>
          <w:tab w:val="right" w:leader="dot" w:pos="9016"/>
        </w:tabs>
        <w:rPr>
          <w:rFonts w:eastAsia="游明朝"/>
          <w:noProof/>
          <w:lang w:eastAsia="fr-FR"/>
        </w:rPr>
      </w:pPr>
      <w:r>
        <w:rPr/>
        <w:fldChar w:fldCharType="begin"/>
      </w:r>
      <w:r>
        <w:instrText xml:space="preserve"> HYPERLINK \l "_Toc59384782" </w:instrText>
      </w:r>
      <w:r>
        <w:rPr/>
        <w:fldChar w:fldCharType="separate"/>
      </w:r>
      <w:r>
        <w:rPr>
          <w:rStyle w:val="style85"/>
          <w:rFonts w:ascii="Garamond" w:hAnsi="Garamond"/>
          <w:b/>
          <w:bCs/>
          <w:noProof/>
        </w:rPr>
        <w:t>PROFIL DES PERSONNES INTERROGEES</w:t>
      </w:r>
      <w:r>
        <w:rPr>
          <w:noProof/>
          <w:webHidden/>
        </w:rPr>
        <w:tab/>
      </w:r>
      <w:r>
        <w:rPr>
          <w:noProof/>
          <w:webHidden/>
        </w:rPr>
        <w:fldChar w:fldCharType="begin"/>
      </w:r>
      <w:r>
        <w:rPr>
          <w:noProof/>
          <w:webHidden/>
        </w:rPr>
        <w:instrText xml:space="preserve"> PAGEREF _Toc59384782 \h </w:instrText>
      </w:r>
      <w:r>
        <w:rPr>
          <w:noProof/>
          <w:webHidden/>
        </w:rPr>
        <w:fldChar w:fldCharType="separate"/>
      </w:r>
      <w:r>
        <w:rPr>
          <w:noProof/>
          <w:webHidden/>
        </w:rPr>
        <w:t>1</w:t>
      </w:r>
      <w:r>
        <w:rPr>
          <w:noProof/>
          <w:webHidden/>
        </w:rPr>
        <w:fldChar w:fldCharType="end"/>
      </w:r>
      <w:r>
        <w:rPr/>
        <w:fldChar w:fldCharType="end"/>
      </w:r>
    </w:p>
    <w:p>
      <w:pPr>
        <w:pStyle w:val="style19"/>
        <w:tabs>
          <w:tab w:val="right" w:leader="dot" w:pos="9016"/>
        </w:tabs>
        <w:rPr>
          <w:rFonts w:eastAsia="游明朝"/>
          <w:noProof/>
          <w:lang w:eastAsia="fr-FR"/>
        </w:rPr>
      </w:pPr>
      <w:r>
        <w:rPr/>
        <w:fldChar w:fldCharType="begin"/>
      </w:r>
      <w:r>
        <w:instrText xml:space="preserve"> HYPERLINK \l "_Toc59384783" </w:instrText>
      </w:r>
      <w:r>
        <w:rPr/>
        <w:fldChar w:fldCharType="separate"/>
      </w:r>
      <w:r>
        <w:rPr>
          <w:rStyle w:val="style85"/>
          <w:rFonts w:ascii="Garamond" w:hAnsi="Garamond"/>
          <w:b/>
          <w:bCs/>
          <w:noProof/>
        </w:rPr>
        <w:t>RESULTATS</w:t>
      </w:r>
      <w:r>
        <w:rPr>
          <w:noProof/>
          <w:webHidden/>
        </w:rPr>
        <w:tab/>
      </w:r>
      <w:r>
        <w:rPr>
          <w:noProof/>
          <w:webHidden/>
        </w:rPr>
        <w:fldChar w:fldCharType="begin"/>
      </w:r>
      <w:r>
        <w:rPr>
          <w:noProof/>
          <w:webHidden/>
        </w:rPr>
        <w:instrText xml:space="preserve"> PAGEREF _Toc59384783 \h </w:instrText>
      </w:r>
      <w:r>
        <w:rPr>
          <w:noProof/>
          <w:webHidden/>
        </w:rPr>
        <w:fldChar w:fldCharType="separate"/>
      </w:r>
      <w:r>
        <w:rPr>
          <w:noProof/>
          <w:webHidden/>
        </w:rPr>
        <w:t>2</w:t>
      </w:r>
      <w:r>
        <w:rPr>
          <w:noProof/>
          <w:webHidden/>
        </w:rPr>
        <w:fldChar w:fldCharType="end"/>
      </w:r>
      <w:r>
        <w:rPr/>
        <w:fldChar w:fldCharType="end"/>
      </w:r>
    </w:p>
    <w:p>
      <w:pPr>
        <w:pStyle w:val="style19"/>
        <w:tabs>
          <w:tab w:val="left" w:leader="none" w:pos="440"/>
          <w:tab w:val="right" w:leader="dot" w:pos="9016"/>
        </w:tabs>
        <w:rPr>
          <w:rFonts w:eastAsia="游明朝"/>
          <w:noProof/>
          <w:lang w:eastAsia="fr-FR"/>
        </w:rPr>
      </w:pPr>
      <w:r>
        <w:rPr/>
        <w:fldChar w:fldCharType="begin"/>
      </w:r>
      <w:r>
        <w:instrText xml:space="preserve"> HYPERLINK \l "_Toc59384784" </w:instrText>
      </w:r>
      <w:r>
        <w:rPr/>
        <w:fldChar w:fldCharType="separate"/>
      </w:r>
      <w:r>
        <w:rPr>
          <w:rStyle w:val="style85"/>
          <w:rFonts w:ascii="Garamond" w:hAnsi="Garamond"/>
          <w:noProof/>
        </w:rPr>
        <w:t>1.</w:t>
      </w:r>
      <w:r>
        <w:rPr>
          <w:rFonts w:eastAsia="游明朝"/>
          <w:noProof/>
          <w:lang w:eastAsia="fr-FR"/>
        </w:rPr>
        <w:tab/>
      </w:r>
      <w:r>
        <w:rPr>
          <w:rStyle w:val="style85"/>
          <w:rFonts w:ascii="Garamond" w:hAnsi="Garamond"/>
          <w:noProof/>
        </w:rPr>
        <w:t>De ces personnalités suivantes, dites-moi laquelle vous inspire-t-elle le plus confiance pour briguer le poste de Premier Ministre ?</w:t>
      </w:r>
      <w:r>
        <w:rPr>
          <w:noProof/>
          <w:webHidden/>
        </w:rPr>
        <w:tab/>
      </w:r>
      <w:r>
        <w:rPr>
          <w:noProof/>
          <w:webHidden/>
        </w:rPr>
        <w:fldChar w:fldCharType="begin"/>
      </w:r>
      <w:r>
        <w:rPr>
          <w:noProof/>
          <w:webHidden/>
        </w:rPr>
        <w:instrText xml:space="preserve"> PAGEREF _Toc59384784 \h </w:instrText>
      </w:r>
      <w:r>
        <w:rPr>
          <w:noProof/>
          <w:webHidden/>
        </w:rPr>
        <w:fldChar w:fldCharType="separate"/>
      </w:r>
      <w:r>
        <w:rPr>
          <w:noProof/>
          <w:webHidden/>
        </w:rPr>
        <w:t>2</w:t>
      </w:r>
      <w:r>
        <w:rPr>
          <w:noProof/>
          <w:webHidden/>
        </w:rPr>
        <w:fldChar w:fldCharType="end"/>
      </w:r>
      <w:r>
        <w:rPr/>
        <w:fldChar w:fldCharType="end"/>
      </w:r>
    </w:p>
    <w:p>
      <w:pPr>
        <w:pStyle w:val="style19"/>
        <w:tabs>
          <w:tab w:val="left" w:leader="none" w:pos="440"/>
          <w:tab w:val="right" w:leader="dot" w:pos="9016"/>
        </w:tabs>
        <w:rPr>
          <w:rFonts w:eastAsia="游明朝"/>
          <w:noProof/>
          <w:lang w:eastAsia="fr-FR"/>
        </w:rPr>
      </w:pPr>
      <w:r>
        <w:rPr/>
        <w:fldChar w:fldCharType="begin"/>
      </w:r>
      <w:r>
        <w:instrText xml:space="preserve"> HYPERLINK \l "_Toc59384785" </w:instrText>
      </w:r>
      <w:r>
        <w:rPr/>
        <w:fldChar w:fldCharType="separate"/>
      </w:r>
      <w:r>
        <w:rPr>
          <w:rStyle w:val="style85"/>
          <w:rFonts w:ascii="Garamond" w:hAnsi="Garamond"/>
          <w:noProof/>
        </w:rPr>
        <w:t>2.</w:t>
      </w:r>
      <w:r>
        <w:rPr>
          <w:rFonts w:eastAsia="游明朝"/>
          <w:noProof/>
          <w:lang w:eastAsia="fr-FR"/>
        </w:rPr>
        <w:tab/>
      </w:r>
      <w:r>
        <w:rPr>
          <w:rStyle w:val="style85"/>
          <w:rFonts w:ascii="Garamond" w:hAnsi="Garamond"/>
          <w:noProof/>
        </w:rPr>
        <w:t>Quel jugement portez-vous sur l’action des personnalités politiques suivantes ?</w:t>
      </w:r>
      <w:r>
        <w:rPr>
          <w:noProof/>
          <w:webHidden/>
        </w:rPr>
        <w:tab/>
      </w:r>
      <w:r>
        <w:rPr>
          <w:noProof/>
          <w:webHidden/>
        </w:rPr>
        <w:fldChar w:fldCharType="begin"/>
      </w:r>
      <w:r>
        <w:rPr>
          <w:noProof/>
          <w:webHidden/>
        </w:rPr>
        <w:instrText xml:space="preserve"> PAGEREF _Toc59384785 \h </w:instrText>
      </w:r>
      <w:r>
        <w:rPr>
          <w:noProof/>
          <w:webHidden/>
        </w:rPr>
        <w:fldChar w:fldCharType="separate"/>
      </w:r>
      <w:r>
        <w:rPr>
          <w:noProof/>
          <w:webHidden/>
        </w:rPr>
        <w:t>3</w:t>
      </w:r>
      <w:r>
        <w:rPr>
          <w:noProof/>
          <w:webHidden/>
        </w:rPr>
        <w:fldChar w:fldCharType="end"/>
      </w:r>
      <w:r>
        <w:rPr/>
        <w:fldChar w:fldCharType="end"/>
      </w:r>
    </w:p>
    <w:p>
      <w:pPr>
        <w:pStyle w:val="style19"/>
        <w:tabs>
          <w:tab w:val="left" w:leader="none" w:pos="440"/>
          <w:tab w:val="right" w:leader="dot" w:pos="9016"/>
        </w:tabs>
        <w:rPr>
          <w:rFonts w:eastAsia="游明朝"/>
          <w:noProof/>
          <w:lang w:eastAsia="fr-FR"/>
        </w:rPr>
      </w:pPr>
      <w:r>
        <w:rPr/>
        <w:fldChar w:fldCharType="begin"/>
      </w:r>
      <w:r>
        <w:instrText xml:space="preserve"> HYPERLINK \l "_Toc59384786" </w:instrText>
      </w:r>
      <w:r>
        <w:rPr/>
        <w:fldChar w:fldCharType="separate"/>
      </w:r>
      <w:r>
        <w:rPr>
          <w:rStyle w:val="style85"/>
          <w:rFonts w:ascii="Garamond" w:hAnsi="Garamond"/>
          <w:noProof/>
        </w:rPr>
        <w:t>3.</w:t>
      </w:r>
      <w:r>
        <w:rPr>
          <w:rFonts w:eastAsia="游明朝"/>
          <w:noProof/>
          <w:lang w:eastAsia="fr-FR"/>
        </w:rPr>
        <w:tab/>
      </w:r>
      <w:r>
        <w:rPr>
          <w:rStyle w:val="style85"/>
          <w:rFonts w:ascii="Garamond" w:hAnsi="Garamond"/>
          <w:noProof/>
        </w:rPr>
        <w:t>Parmi les qualificatifs suivants, lesquels vous associez aux personnalités citées ci-dessus ?</w:t>
      </w:r>
      <w:r>
        <w:rPr>
          <w:noProof/>
          <w:webHidden/>
        </w:rPr>
        <w:tab/>
      </w:r>
      <w:r>
        <w:rPr>
          <w:noProof/>
          <w:webHidden/>
        </w:rPr>
        <w:fldChar w:fldCharType="begin"/>
      </w:r>
      <w:r>
        <w:rPr>
          <w:noProof/>
          <w:webHidden/>
        </w:rPr>
        <w:instrText xml:space="preserve"> PAGEREF _Toc59384786 \h </w:instrText>
      </w:r>
      <w:r>
        <w:rPr>
          <w:noProof/>
          <w:webHidden/>
        </w:rPr>
        <w:fldChar w:fldCharType="separate"/>
      </w:r>
      <w:r>
        <w:rPr>
          <w:noProof/>
          <w:webHidden/>
        </w:rPr>
        <w:t>3</w:t>
      </w:r>
      <w:r>
        <w:rPr>
          <w:noProof/>
          <w:webHidden/>
        </w:rPr>
        <w:fldChar w:fldCharType="end"/>
      </w:r>
      <w:r>
        <w:rPr/>
        <w:fldChar w:fldCharType="end"/>
      </w:r>
    </w:p>
    <w:p>
      <w:pPr>
        <w:pStyle w:val="style19"/>
        <w:tabs>
          <w:tab w:val="left" w:leader="none" w:pos="440"/>
          <w:tab w:val="right" w:leader="dot" w:pos="9016"/>
        </w:tabs>
        <w:rPr>
          <w:rFonts w:eastAsia="游明朝"/>
          <w:noProof/>
          <w:lang w:eastAsia="fr-FR"/>
        </w:rPr>
      </w:pPr>
      <w:r>
        <w:rPr/>
        <w:fldChar w:fldCharType="begin"/>
      </w:r>
      <w:r>
        <w:instrText xml:space="preserve"> HYPERLINK \l "_Toc59384787" </w:instrText>
      </w:r>
      <w:r>
        <w:rPr/>
        <w:fldChar w:fldCharType="separate"/>
      </w:r>
      <w:r>
        <w:rPr>
          <w:rStyle w:val="style85"/>
          <w:rFonts w:ascii="Garamond" w:hAnsi="Garamond"/>
          <w:noProof/>
        </w:rPr>
        <w:t>4.</w:t>
      </w:r>
      <w:r>
        <w:rPr>
          <w:rFonts w:eastAsia="游明朝"/>
          <w:noProof/>
          <w:lang w:eastAsia="fr-FR"/>
        </w:rPr>
        <w:tab/>
      </w:r>
      <w:r>
        <w:rPr>
          <w:rStyle w:val="style85"/>
          <w:rFonts w:ascii="Garamond" w:hAnsi="Garamond"/>
          <w:noProof/>
        </w:rPr>
        <w:t>Quelle devrait être la nature du nouveau gouvernement ?</w:t>
      </w:r>
      <w:r>
        <w:rPr>
          <w:noProof/>
          <w:webHidden/>
        </w:rPr>
        <w:tab/>
      </w:r>
      <w:r>
        <w:rPr>
          <w:noProof/>
          <w:webHidden/>
        </w:rPr>
        <w:fldChar w:fldCharType="begin"/>
      </w:r>
      <w:r>
        <w:rPr>
          <w:noProof/>
          <w:webHidden/>
        </w:rPr>
        <w:instrText xml:space="preserve"> PAGEREF _Toc59384787 \h </w:instrText>
      </w:r>
      <w:r>
        <w:rPr>
          <w:noProof/>
          <w:webHidden/>
        </w:rPr>
        <w:fldChar w:fldCharType="separate"/>
      </w:r>
      <w:r>
        <w:rPr>
          <w:noProof/>
          <w:webHidden/>
        </w:rPr>
        <w:t>4</w:t>
      </w:r>
      <w:r>
        <w:rPr>
          <w:noProof/>
          <w:webHidden/>
        </w:rPr>
        <w:fldChar w:fldCharType="end"/>
      </w:r>
      <w:r>
        <w:rPr/>
        <w:fldChar w:fldCharType="end"/>
      </w:r>
    </w:p>
    <w:p>
      <w:pPr>
        <w:pStyle w:val="style19"/>
        <w:tabs>
          <w:tab w:val="right" w:leader="dot" w:pos="9016"/>
        </w:tabs>
        <w:rPr>
          <w:rFonts w:eastAsia="游明朝"/>
          <w:noProof/>
          <w:lang w:eastAsia="fr-FR"/>
        </w:rPr>
      </w:pPr>
      <w:r>
        <w:rPr/>
        <w:fldChar w:fldCharType="begin"/>
      </w:r>
      <w:r>
        <w:instrText xml:space="preserve"> HYPERLINK \l "_Toc59384788" </w:instrText>
      </w:r>
      <w:r>
        <w:rPr/>
        <w:fldChar w:fldCharType="separate"/>
      </w:r>
      <w:r>
        <w:rPr>
          <w:rStyle w:val="style85"/>
          <w:rFonts w:eastAsia="Times New Roman"/>
          <w:noProof/>
        </w:rPr>
        <w:t>Selon vous, qui préférerez-vous devenir Premier Ministre ?</w:t>
      </w:r>
      <w:r>
        <w:rPr>
          <w:noProof/>
          <w:webHidden/>
        </w:rPr>
        <w:tab/>
      </w:r>
      <w:r>
        <w:rPr>
          <w:noProof/>
          <w:webHidden/>
        </w:rPr>
        <w:fldChar w:fldCharType="begin"/>
      </w:r>
      <w:r>
        <w:rPr>
          <w:noProof/>
          <w:webHidden/>
        </w:rPr>
        <w:instrText xml:space="preserve"> PAGEREF _Toc59384788 \h </w:instrText>
      </w:r>
      <w:r>
        <w:rPr>
          <w:noProof/>
          <w:webHidden/>
        </w:rPr>
        <w:fldChar w:fldCharType="separate"/>
      </w:r>
      <w:r>
        <w:rPr>
          <w:noProof/>
          <w:webHidden/>
        </w:rPr>
        <w:t>4</w:t>
      </w:r>
      <w:r>
        <w:rPr>
          <w:noProof/>
          <w:webHidden/>
        </w:rPr>
        <w:fldChar w:fldCharType="end"/>
      </w:r>
      <w:r>
        <w:rPr/>
        <w:fldChar w:fldCharType="end"/>
      </w:r>
    </w:p>
    <w:p>
      <w:pPr>
        <w:pStyle w:val="style19"/>
        <w:tabs>
          <w:tab w:val="right" w:leader="dot" w:pos="9016"/>
        </w:tabs>
        <w:rPr>
          <w:rFonts w:eastAsia="游明朝"/>
          <w:noProof/>
          <w:lang w:eastAsia="fr-FR"/>
        </w:rPr>
      </w:pPr>
      <w:r>
        <w:rPr/>
        <w:fldChar w:fldCharType="begin"/>
      </w:r>
      <w:r>
        <w:instrText xml:space="preserve"> HYPERLINK \l "_Toc59384789" </w:instrText>
      </w:r>
      <w:r>
        <w:rPr/>
        <w:fldChar w:fldCharType="separate"/>
      </w:r>
      <w:r>
        <w:rPr>
          <w:rStyle w:val="style85"/>
          <w:rFonts w:ascii="Garamond" w:hAnsi="Garamond"/>
          <w:b/>
          <w:bCs/>
          <w:noProof/>
        </w:rPr>
        <w:t>CONCLUSION GENERALE</w:t>
      </w:r>
      <w:r>
        <w:rPr>
          <w:noProof/>
          <w:webHidden/>
        </w:rPr>
        <w:tab/>
      </w:r>
      <w:r>
        <w:rPr>
          <w:noProof/>
          <w:webHidden/>
        </w:rPr>
        <w:fldChar w:fldCharType="begin"/>
      </w:r>
      <w:r>
        <w:rPr>
          <w:noProof/>
          <w:webHidden/>
        </w:rPr>
        <w:instrText xml:space="preserve"> PAGEREF _Toc59384789 \h </w:instrText>
      </w:r>
      <w:r>
        <w:rPr>
          <w:noProof/>
          <w:webHidden/>
        </w:rPr>
        <w:fldChar w:fldCharType="separate"/>
      </w:r>
      <w:r>
        <w:rPr>
          <w:noProof/>
          <w:webHidden/>
        </w:rPr>
        <w:t>5</w:t>
      </w:r>
      <w:r>
        <w:rPr>
          <w:noProof/>
          <w:webHidden/>
        </w:rPr>
        <w:fldChar w:fldCharType="end"/>
      </w:r>
      <w:r>
        <w:rPr/>
        <w:fldChar w:fldCharType="end"/>
      </w:r>
    </w:p>
    <w:p>
      <w:pPr>
        <w:pStyle w:val="style0"/>
        <w:rPr/>
      </w:pPr>
      <w:r>
        <w:rPr>
          <w:b/>
          <w:bCs/>
        </w:rPr>
        <w:fldChar w:fldCharType="end"/>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bookmarkStart w:id="0" w:name="_Toc59383998"/>
    <w:bookmarkStart w:id="1" w:name="_Toc59384780"/>
    <w:p>
      <w:pPr>
        <w:pStyle w:val="style1"/>
        <w:rPr>
          <w:rFonts w:ascii="Garamond" w:hAnsi="Garamond"/>
          <w:b/>
          <w:bCs/>
          <w:sz w:val="24"/>
          <w:szCs w:val="24"/>
        </w:rPr>
      </w:pPr>
      <w:r>
        <w:rPr>
          <w:rFonts w:ascii="Garamond" w:hAnsi="Garamond"/>
          <w:b/>
          <w:bCs/>
          <w:sz w:val="24"/>
          <w:szCs w:val="24"/>
        </w:rPr>
        <w:t>PRESENTATION DE L’ETUDE</w:t>
      </w:r>
      <w:bookmarkEnd w:id="0"/>
      <w:bookmarkEnd w:id="1"/>
    </w:p>
    <w:p>
      <w:pPr>
        <w:pStyle w:val="style0"/>
        <w:rPr>
          <w:rFonts w:ascii="Garamond" w:hAnsi="Garamond"/>
          <w:sz w:val="2"/>
          <w:szCs w:val="2"/>
        </w:rPr>
      </w:pPr>
    </w:p>
    <w:p>
      <w:pPr>
        <w:pStyle w:val="style0"/>
        <w:jc w:val="both"/>
        <w:rPr>
          <w:rFonts w:ascii="Garamond" w:cs="Arial" w:eastAsia="Times New Roman" w:hAnsi="Garamond"/>
          <w:color w:val="222222"/>
          <w:sz w:val="24"/>
          <w:szCs w:val="24"/>
        </w:rPr>
      </w:pPr>
      <w:r>
        <w:rPr>
          <w:rFonts w:ascii="Garamond" w:cs="Arial" w:eastAsia="Times New Roman" w:hAnsi="Garamond"/>
          <w:color w:val="222222"/>
          <w:sz w:val="24"/>
          <w:szCs w:val="24"/>
        </w:rPr>
        <w:t>Ce sondage s’inscrit dans le cadre d</w:t>
      </w:r>
      <w:r>
        <w:rPr>
          <w:rFonts w:ascii="Garamond" w:cs="Arial" w:eastAsia="Times New Roman" w:hAnsi="Garamond"/>
          <w:color w:val="222222"/>
          <w:sz w:val="24"/>
          <w:szCs w:val="24"/>
        </w:rPr>
        <w:t>u</w:t>
      </w:r>
      <w:r>
        <w:rPr>
          <w:rFonts w:ascii="Garamond" w:cs="Arial" w:eastAsia="Times New Roman" w:hAnsi="Garamond"/>
          <w:color w:val="222222"/>
          <w:sz w:val="24"/>
          <w:szCs w:val="24"/>
        </w:rPr>
        <w:t xml:space="preserve"> « Programme d’</w:t>
      </w:r>
      <w:r>
        <w:rPr>
          <w:rFonts w:ascii="Garamond" w:cs="Arial" w:eastAsia="Times New Roman" w:hAnsi="Garamond"/>
          <w:color w:val="222222"/>
          <w:sz w:val="24"/>
          <w:szCs w:val="24"/>
        </w:rPr>
        <w:t>A</w:t>
      </w:r>
      <w:r>
        <w:rPr>
          <w:rFonts w:ascii="Garamond" w:cs="Arial" w:eastAsia="Times New Roman" w:hAnsi="Garamond"/>
          <w:color w:val="222222"/>
          <w:sz w:val="24"/>
          <w:szCs w:val="24"/>
        </w:rPr>
        <w:t xml:space="preserve">ppui à la Gouvernance </w:t>
      </w:r>
      <w:r>
        <w:rPr>
          <w:rFonts w:ascii="Garamond" w:cs="Arial" w:eastAsia="Times New Roman" w:hAnsi="Garamond"/>
          <w:color w:val="222222"/>
          <w:sz w:val="24"/>
          <w:szCs w:val="24"/>
        </w:rPr>
        <w:t>P</w:t>
      </w:r>
      <w:r>
        <w:rPr>
          <w:rFonts w:ascii="Garamond" w:cs="Arial" w:eastAsia="Times New Roman" w:hAnsi="Garamond"/>
          <w:color w:val="222222"/>
          <w:sz w:val="24"/>
          <w:szCs w:val="24"/>
        </w:rPr>
        <w:t xml:space="preserve">olitique et </w:t>
      </w:r>
      <w:r>
        <w:rPr>
          <w:rFonts w:ascii="Garamond" w:cs="Arial" w:eastAsia="Times New Roman" w:hAnsi="Garamond"/>
          <w:color w:val="222222"/>
          <w:sz w:val="24"/>
          <w:szCs w:val="24"/>
        </w:rPr>
        <w:t>D</w:t>
      </w:r>
      <w:r>
        <w:rPr>
          <w:rFonts w:ascii="Garamond" w:cs="Arial" w:eastAsia="Times New Roman" w:hAnsi="Garamond"/>
          <w:color w:val="222222"/>
          <w:sz w:val="24"/>
          <w:szCs w:val="24"/>
        </w:rPr>
        <w:t xml:space="preserve">émocratique en Guinée ». Ce programme consiste à la mise en place de baromètre d’aide à la prise de décisions pour les Gouvernants dans le cadre de la bonne </w:t>
      </w:r>
      <w:r>
        <w:rPr>
          <w:rFonts w:ascii="Garamond" w:cs="Arial" w:eastAsia="Times New Roman" w:hAnsi="Garamond"/>
          <w:color w:val="222222"/>
          <w:sz w:val="24"/>
          <w:szCs w:val="24"/>
        </w:rPr>
        <w:t>gouvernance politique et démocratique</w:t>
      </w:r>
      <w:r>
        <w:rPr>
          <w:rFonts w:ascii="Garamond" w:cs="Arial" w:eastAsia="Times New Roman" w:hAnsi="Garamond"/>
          <w:color w:val="222222"/>
          <w:sz w:val="24"/>
          <w:szCs w:val="24"/>
        </w:rPr>
        <w:t>.</w:t>
      </w:r>
      <w:r>
        <w:rPr>
          <w:rFonts w:ascii="Garamond" w:cs="Arial" w:eastAsia="Times New Roman" w:hAnsi="Garamond"/>
          <w:color w:val="222222"/>
          <w:sz w:val="24"/>
          <w:szCs w:val="24"/>
        </w:rPr>
        <w:t xml:space="preserve"> Les résultats portent sur les chefs-lieux des régions administratives de N’Zérékoré, Faranah, Kankan, Mamou, Labé, Boké, Kindia et Conakry.</w:t>
      </w:r>
    </w:p>
    <w:p>
      <w:pPr>
        <w:pStyle w:val="style0"/>
        <w:shd w:val="clear" w:color="auto" w:fill="ffffff"/>
        <w:jc w:val="both"/>
        <w:rPr>
          <w:rFonts w:ascii="Garamond" w:cs="Arial" w:eastAsia="Times New Roman" w:hAnsi="Garamond"/>
          <w:color w:val="222222"/>
          <w:sz w:val="24"/>
          <w:szCs w:val="24"/>
        </w:rPr>
      </w:pPr>
      <w:r>
        <w:rPr>
          <w:rFonts w:ascii="Garamond" w:cs="Arial" w:eastAsia="Times New Roman" w:hAnsi="Garamond"/>
          <w:color w:val="222222"/>
          <w:sz w:val="24"/>
          <w:szCs w:val="24"/>
        </w:rPr>
        <w:t>Le président de la Répu</w:t>
      </w:r>
      <w:r>
        <w:rPr>
          <w:rFonts w:ascii="Garamond" w:cs="Arial" w:eastAsia="Times New Roman" w:hAnsi="Garamond"/>
          <w:color w:val="222222"/>
          <w:sz w:val="24"/>
          <w:szCs w:val="24"/>
        </w:rPr>
        <w:t>blique vient d’être investi</w:t>
      </w:r>
      <w:r>
        <w:rPr>
          <w:rFonts w:ascii="Garamond" w:cs="Arial" w:eastAsia="Times New Roman" w:hAnsi="Garamond"/>
          <w:color w:val="222222"/>
          <w:sz w:val="24"/>
          <w:szCs w:val="24"/>
        </w:rPr>
        <w:t xml:space="preserve"> Mardi 15 décembre 2020 pour un mandat de six ans au compte de la quatrième République. Parmi les futurs chantiers imminents du Chef de l’Etat, figure en bonne place la constitution de son gouvernement et à la tête, la désignation d’un Premier Ministre. Ce dernier sujet intéresse tous les Guinéens au-delà du microcosme journalistique et politique. </w:t>
      </w:r>
    </w:p>
    <w:p>
      <w:pPr>
        <w:pStyle w:val="style0"/>
        <w:shd w:val="clear" w:color="auto" w:fill="ffffff"/>
        <w:jc w:val="both"/>
        <w:rPr>
          <w:rFonts w:ascii="Garamond" w:cs="Arial" w:eastAsia="Times New Roman" w:hAnsi="Garamond"/>
          <w:color w:val="222222"/>
          <w:sz w:val="24"/>
          <w:szCs w:val="24"/>
        </w:rPr>
      </w:pPr>
      <w:r>
        <w:rPr>
          <w:rFonts w:ascii="Garamond" w:cs="Arial" w:eastAsia="Times New Roman" w:hAnsi="Garamond"/>
          <w:color w:val="222222"/>
          <w:sz w:val="24"/>
          <w:szCs w:val="24"/>
        </w:rPr>
        <w:t>C’est pourquoi, l’Association Guinéenne de Sciences Politiques, a souhaité cette fois aller interroger des Guinéens pour recueillir le</w:t>
      </w:r>
      <w:r>
        <w:rPr>
          <w:rFonts w:ascii="Garamond" w:cs="Arial" w:eastAsia="Times New Roman" w:hAnsi="Garamond"/>
          <w:color w:val="222222"/>
          <w:sz w:val="24"/>
          <w:szCs w:val="24"/>
        </w:rPr>
        <w:t>ur</w:t>
      </w:r>
      <w:r>
        <w:rPr>
          <w:rFonts w:ascii="Garamond" w:cs="Arial" w:eastAsia="Times New Roman" w:hAnsi="Garamond"/>
          <w:color w:val="222222"/>
          <w:sz w:val="24"/>
          <w:szCs w:val="24"/>
        </w:rPr>
        <w:t>s avis et le</w:t>
      </w:r>
      <w:r>
        <w:rPr>
          <w:rFonts w:ascii="Garamond" w:cs="Arial" w:eastAsia="Times New Roman" w:hAnsi="Garamond"/>
          <w:color w:val="222222"/>
          <w:sz w:val="24"/>
          <w:szCs w:val="24"/>
        </w:rPr>
        <w:t>ur</w:t>
      </w:r>
      <w:r>
        <w:rPr>
          <w:rFonts w:ascii="Garamond" w:cs="Arial" w:eastAsia="Times New Roman" w:hAnsi="Garamond"/>
          <w:color w:val="222222"/>
          <w:sz w:val="24"/>
          <w:szCs w:val="24"/>
        </w:rPr>
        <w:t xml:space="preserve">s préférences sur le choix de la personne à désigner à la Primature. </w:t>
      </w:r>
    </w:p>
    <w:p>
      <w:pPr>
        <w:pStyle w:val="style0"/>
        <w:rPr>
          <w:rFonts w:ascii="Garamond" w:hAnsi="Garamond"/>
          <w:sz w:val="2"/>
          <w:szCs w:val="2"/>
        </w:rPr>
      </w:pPr>
    </w:p>
    <w:bookmarkStart w:id="2" w:name="_Toc59383999"/>
    <w:bookmarkStart w:id="3" w:name="_Toc59384781"/>
    <w:p>
      <w:pPr>
        <w:pStyle w:val="style1"/>
        <w:rPr>
          <w:rFonts w:ascii="Garamond" w:hAnsi="Garamond"/>
          <w:b/>
          <w:bCs/>
          <w:sz w:val="24"/>
          <w:szCs w:val="24"/>
        </w:rPr>
      </w:pPr>
      <w:r>
        <w:rPr>
          <w:rFonts w:ascii="Garamond" w:hAnsi="Garamond"/>
          <w:b/>
          <w:bCs/>
          <w:sz w:val="24"/>
          <w:szCs w:val="24"/>
        </w:rPr>
        <w:t>METHODOLOGIE</w:t>
      </w:r>
      <w:bookmarkEnd w:id="2"/>
      <w:bookmarkEnd w:id="3"/>
    </w:p>
    <w:p>
      <w:pPr>
        <w:pStyle w:val="style0"/>
        <w:rPr>
          <w:rFonts w:ascii="Garamond" w:hAnsi="Garamond"/>
          <w:sz w:val="2"/>
          <w:szCs w:val="2"/>
        </w:rPr>
      </w:pPr>
    </w:p>
    <w:p>
      <w:pPr>
        <w:pStyle w:val="style0"/>
        <w:jc w:val="both"/>
        <w:rPr>
          <w:rFonts w:ascii="Garamond" w:hAnsi="Garamond"/>
          <w:sz w:val="24"/>
          <w:szCs w:val="24"/>
        </w:rPr>
      </w:pPr>
      <w:r>
        <w:rPr>
          <w:rFonts w:ascii="Garamond" w:hAnsi="Garamond"/>
          <w:sz w:val="24"/>
          <w:szCs w:val="24"/>
        </w:rPr>
        <w:t>Ce rapport porte sur les résultats du sondage national réalisé entre le 1</w:t>
      </w:r>
      <w:r>
        <w:rPr>
          <w:rFonts w:ascii="Garamond" w:hAnsi="Garamond"/>
          <w:sz w:val="24"/>
          <w:szCs w:val="24"/>
          <w:vertAlign w:val="superscript"/>
        </w:rPr>
        <w:t xml:space="preserve">er </w:t>
      </w:r>
      <w:r>
        <w:rPr>
          <w:rFonts w:ascii="Garamond" w:hAnsi="Garamond"/>
          <w:sz w:val="24"/>
          <w:szCs w:val="24"/>
        </w:rPr>
        <w:t xml:space="preserve">et le 6 décembre 2020 auprès de 934 personnes interrogées en face à face. Cet échantillon a été tiré selon la méthode des quotas (sexe, âge…) après une stratification par regroupement régional des régions administratives du pays dont la zone spéciale de Conakry.  L’échantillon est représentatif de la population </w:t>
      </w:r>
      <w:r>
        <w:rPr>
          <w:rFonts w:ascii="Garamond" w:hAnsi="Garamond"/>
          <w:sz w:val="24"/>
          <w:szCs w:val="24"/>
        </w:rPr>
        <w:t xml:space="preserve">guinéenne </w:t>
      </w:r>
      <w:r>
        <w:rPr>
          <w:rFonts w:ascii="Garamond" w:hAnsi="Garamond"/>
          <w:sz w:val="24"/>
          <w:szCs w:val="24"/>
        </w:rPr>
        <w:t>sur la base des statistiques finales du fichier électoral rendu public le 14 septembre 2020 par la Commission électorale nationale indépendante (CENI). Le questionnaire est annexé à la synthèse.</w:t>
      </w:r>
    </w:p>
    <w:p>
      <w:pPr>
        <w:pStyle w:val="style0"/>
        <w:jc w:val="both"/>
        <w:rPr>
          <w:rFonts w:ascii="Garamond" w:hAnsi="Garamond"/>
          <w:b/>
          <w:bCs/>
          <w:sz w:val="2"/>
          <w:szCs w:val="2"/>
        </w:rPr>
      </w:pPr>
    </w:p>
    <w:bookmarkStart w:id="4" w:name="_Toc59384000"/>
    <w:bookmarkStart w:id="5" w:name="_Toc59384782"/>
    <w:p>
      <w:pPr>
        <w:pStyle w:val="style1"/>
        <w:rPr>
          <w:rFonts w:ascii="Garamond" w:hAnsi="Garamond"/>
          <w:b/>
          <w:bCs/>
          <w:sz w:val="24"/>
          <w:szCs w:val="24"/>
        </w:rPr>
      </w:pPr>
      <w:r>
        <w:rPr>
          <w:rFonts w:ascii="Garamond" w:hAnsi="Garamond"/>
          <w:b/>
          <w:bCs/>
          <w:sz w:val="24"/>
          <w:szCs w:val="24"/>
        </w:rPr>
        <w:t>PROFIL DES PERSONNES INTERROGEES</w:t>
      </w:r>
      <w:bookmarkEnd w:id="4"/>
      <w:bookmarkEnd w:id="5"/>
    </w:p>
    <w:p>
      <w:pPr>
        <w:pStyle w:val="style0"/>
        <w:rPr>
          <w:rFonts w:ascii="Garamond" w:hAnsi="Garamond"/>
          <w:sz w:val="2"/>
          <w:szCs w:val="2"/>
        </w:rPr>
      </w:pPr>
    </w:p>
    <w:p>
      <w:pPr>
        <w:pStyle w:val="style0"/>
        <w:pBdr>
          <w:top w:val="single" w:sz="4" w:space="1" w:color="auto"/>
          <w:bottom w:val="single" w:sz="4" w:space="1" w:color="auto"/>
        </w:pBdr>
        <w:spacing w:lineRule="auto" w:line="240"/>
        <w:rPr>
          <w:rFonts w:ascii="Garamond" w:hAnsi="Garamond"/>
          <w:sz w:val="24"/>
          <w:szCs w:val="24"/>
        </w:rPr>
      </w:pPr>
      <w:r>
        <w:rPr>
          <w:rFonts w:ascii="Garamond" w:hAnsi="Garamond"/>
          <w:sz w:val="24"/>
          <w:szCs w:val="24"/>
        </w:rPr>
        <w:t>Echantillon : 934 personnes</w:t>
      </w:r>
    </w:p>
    <w:p>
      <w:pPr>
        <w:pStyle w:val="style0"/>
        <w:pBdr>
          <w:top w:val="single" w:sz="4" w:space="1" w:color="auto"/>
          <w:bottom w:val="single" w:sz="4" w:space="1" w:color="auto"/>
        </w:pBdr>
        <w:spacing w:lineRule="auto" w:line="240"/>
        <w:rPr>
          <w:rFonts w:ascii="Garamond" w:hAnsi="Garamond"/>
          <w:sz w:val="24"/>
          <w:szCs w:val="24"/>
        </w:rPr>
      </w:pPr>
      <w:r>
        <w:rPr>
          <w:rFonts w:ascii="Garamond" w:hAnsi="Garamond"/>
          <w:sz w:val="24"/>
          <w:szCs w:val="24"/>
        </w:rPr>
        <w:t>Femme : 52,9%</w:t>
      </w:r>
    </w:p>
    <w:p>
      <w:pPr>
        <w:pStyle w:val="style0"/>
        <w:pBdr>
          <w:top w:val="single" w:sz="4" w:space="1" w:color="auto"/>
          <w:bottom w:val="single" w:sz="4" w:space="1" w:color="auto"/>
        </w:pBdr>
        <w:spacing w:lineRule="auto" w:line="240"/>
        <w:rPr>
          <w:rFonts w:ascii="Garamond" w:hAnsi="Garamond"/>
          <w:sz w:val="24"/>
          <w:szCs w:val="24"/>
        </w:rPr>
      </w:pPr>
      <w:r>
        <w:rPr>
          <w:rFonts w:ascii="Garamond" w:hAnsi="Garamond"/>
          <w:sz w:val="24"/>
          <w:szCs w:val="24"/>
        </w:rPr>
        <w:t>Homme : 41,1%</w:t>
      </w:r>
    </w:p>
    <w:p>
      <w:pPr>
        <w:pStyle w:val="style0"/>
        <w:pBdr>
          <w:top w:val="single" w:sz="4" w:space="1" w:color="auto"/>
          <w:bottom w:val="single" w:sz="4" w:space="1" w:color="auto"/>
        </w:pBdr>
        <w:spacing w:lineRule="auto" w:line="240"/>
        <w:rPr>
          <w:rFonts w:ascii="Garamond" w:hAnsi="Garamond"/>
          <w:sz w:val="24"/>
          <w:szCs w:val="24"/>
        </w:rPr>
      </w:pPr>
      <w:r>
        <w:rPr>
          <w:rFonts w:ascii="Garamond" w:hAnsi="Garamond"/>
          <w:sz w:val="24"/>
          <w:szCs w:val="24"/>
        </w:rPr>
        <w:t>Tranches d’âge : [18-25] = 27,5/ [26-35] = 42,6% / [36-49] = 20,6% / [50-65] = 6%/ 66 et + = 3,2%.</w:t>
      </w:r>
    </w:p>
    <w:p>
      <w:pPr>
        <w:pStyle w:val="style0"/>
        <w:pBdr>
          <w:top w:val="single" w:sz="4" w:space="1" w:color="auto"/>
          <w:bottom w:val="single" w:sz="4" w:space="1" w:color="auto"/>
        </w:pBdr>
        <w:spacing w:lineRule="auto" w:line="240"/>
        <w:rPr>
          <w:rFonts w:ascii="Garamond" w:hAnsi="Garamond"/>
          <w:sz w:val="24"/>
          <w:szCs w:val="24"/>
        </w:rPr>
      </w:pPr>
      <w:r>
        <w:rPr>
          <w:rFonts w:ascii="Garamond" w:hAnsi="Garamond"/>
          <w:sz w:val="24"/>
          <w:szCs w:val="24"/>
        </w:rPr>
        <w:t>Préférence politique : Mouvance : 44,1%/ Opposition : 55,9%</w:t>
      </w:r>
    </w:p>
    <w:p>
      <w:pPr>
        <w:pStyle w:val="style0"/>
        <w:pBdr>
          <w:top w:val="single" w:sz="4" w:space="1" w:color="auto"/>
          <w:bottom w:val="single" w:sz="4" w:space="1" w:color="auto"/>
        </w:pBdr>
        <w:spacing w:lineRule="auto" w:line="240"/>
        <w:rPr>
          <w:rFonts w:ascii="Garamond" w:hAnsi="Garamond"/>
          <w:sz w:val="24"/>
          <w:szCs w:val="24"/>
        </w:rPr>
      </w:pPr>
      <w:r>
        <w:rPr>
          <w:rFonts w:ascii="Garamond" w:hAnsi="Garamond"/>
          <w:sz w:val="24"/>
          <w:szCs w:val="24"/>
        </w:rPr>
        <w:t>Catégories socioprofessionnelles : Employé : 25,5%/ Etudiant/Elève : 66,6% /Chômeur : 4,4%/ Retraité : 3,3%.</w:t>
      </w:r>
    </w:p>
    <w:p>
      <w:pPr>
        <w:pStyle w:val="style0"/>
        <w:rPr>
          <w:rFonts w:ascii="Garamond" w:hAnsi="Garamond"/>
          <w:sz w:val="24"/>
          <w:szCs w:val="24"/>
        </w:rPr>
      </w:pPr>
    </w:p>
    <w:p>
      <w:pPr>
        <w:pStyle w:val="style0"/>
        <w:rPr>
          <w:rFonts w:ascii="Garamond" w:hAnsi="Garamond"/>
          <w:sz w:val="24"/>
          <w:szCs w:val="24"/>
        </w:rPr>
      </w:pPr>
    </w:p>
    <w:p>
      <w:pPr>
        <w:pStyle w:val="style0"/>
        <w:rPr>
          <w:rFonts w:ascii="Garamond" w:hAnsi="Garamond"/>
          <w:sz w:val="24"/>
          <w:szCs w:val="24"/>
        </w:rPr>
      </w:pPr>
    </w:p>
    <w:bookmarkStart w:id="6" w:name="_Toc59384001"/>
    <w:bookmarkStart w:id="7" w:name="_Toc59384783"/>
    <w:p>
      <w:pPr>
        <w:pStyle w:val="style1"/>
        <w:rPr>
          <w:rFonts w:ascii="Garamond" w:hAnsi="Garamond"/>
          <w:b/>
          <w:bCs/>
          <w:sz w:val="24"/>
          <w:szCs w:val="24"/>
        </w:rPr>
      </w:pPr>
      <w:r>
        <w:rPr>
          <w:rFonts w:ascii="Garamond" w:hAnsi="Garamond"/>
          <w:b/>
          <w:bCs/>
          <w:sz w:val="24"/>
          <w:szCs w:val="24"/>
        </w:rPr>
        <w:t>RESULTATS</w:t>
      </w:r>
      <w:bookmarkEnd w:id="6"/>
      <w:bookmarkEnd w:id="7"/>
    </w:p>
    <w:bookmarkStart w:id="8" w:name="_Toc59384002"/>
    <w:bookmarkStart w:id="9" w:name="_Toc59384784"/>
    <w:p>
      <w:pPr>
        <w:pStyle w:val="style1"/>
        <w:numPr>
          <w:ilvl w:val="0"/>
          <w:numId w:val="1"/>
        </w:numPr>
        <w:rPr>
          <w:rFonts w:ascii="Garamond" w:hAnsi="Garamond"/>
          <w:sz w:val="28"/>
          <w:szCs w:val="28"/>
        </w:rPr>
      </w:pPr>
      <w:r>
        <w:rPr>
          <w:rFonts w:ascii="Garamond" w:hAnsi="Garamond"/>
          <w:sz w:val="28"/>
          <w:szCs w:val="28"/>
        </w:rPr>
        <w:t>De ces personnalités suivantes, dites-moi laquelle vous inspire-t-elle le plus confiance pour briguer le poste de Premier Ministre ?</w:t>
      </w:r>
      <w:bookmarkEnd w:id="8"/>
      <w:bookmarkEnd w:id="9"/>
    </w:p>
    <w:p>
      <w:pPr>
        <w:pStyle w:val="style0"/>
        <w:rPr>
          <w:rFonts w:ascii="Garamond" w:hAnsi="Garamond"/>
          <w:sz w:val="6"/>
          <w:szCs w:val="6"/>
        </w:rPr>
      </w:pPr>
    </w:p>
    <w:p>
      <w:pPr>
        <w:pStyle w:val="style0"/>
        <w:rPr>
          <w:rFonts w:ascii="Garamond" w:hAnsi="Garamond"/>
          <w:sz w:val="24"/>
          <w:szCs w:val="24"/>
        </w:rPr>
      </w:pPr>
      <w:r>
        <w:rPr>
          <w:rFonts w:ascii="Garamond" w:hAnsi="Garamond"/>
          <w:noProof/>
          <w:sz w:val="24"/>
          <w:szCs w:val="24"/>
          <w:lang w:eastAsia="fr-FR"/>
        </w:rPr>
      </w:r>
      <w:r>
        <w:rPr>
          <w:rFonts w:ascii="Garamond" w:hAnsi="Garamond"/>
          <w:noProof/>
          <w:sz w:val="24"/>
          <w:szCs w:val="24"/>
          <w:lang w:eastAsia="fr-FR"/>
        </w:rPr>
      </w:r>
      <w:r>
        <w:rPr>
          <w:rFonts w:ascii="Garamond" w:hAnsi="Garamond"/>
          <w:noProof/>
          <w:sz w:val="24"/>
          <w:szCs w:val="24"/>
          <w:lang w:eastAsia="fr-FR"/>
        </w:rPr>
      </w:r>
      <w:r>
        <w:rPr>
          <w:rFonts w:ascii="Garamond" w:hAnsi="Garamond"/>
          <w:noProof/>
          <w:sz w:val="24"/>
          <w:szCs w:val="24"/>
          <w:lang w:eastAsia="fr-FR"/>
        </w:rPr>
        <w:drawing>
          <wp:inline distL="114300" distT="0" distB="0" distR="114300">
            <wp:extent cx="5759450" cy="274320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Garamond" w:hAnsi="Garamond"/>
          <w:noProof/>
          <w:sz w:val="24"/>
          <w:szCs w:val="24"/>
          <w:lang w:eastAsia="fr-FR"/>
        </w:rPr>
      </w:r>
    </w:p>
    <w:p>
      <w:pPr>
        <w:pStyle w:val="style0"/>
        <w:rPr>
          <w:rFonts w:ascii="Garamond" w:hAnsi="Garamond"/>
          <w:sz w:val="2"/>
          <w:szCs w:val="2"/>
        </w:rPr>
      </w:pPr>
    </w:p>
    <w:p>
      <w:pPr>
        <w:pStyle w:val="style0"/>
        <w:jc w:val="both"/>
        <w:rPr>
          <w:rFonts w:ascii="Garamond" w:hAnsi="Garamond"/>
          <w:sz w:val="24"/>
          <w:szCs w:val="24"/>
        </w:rPr>
      </w:pPr>
      <w:r>
        <w:rPr>
          <w:rFonts w:ascii="Garamond" w:hAnsi="Garamond"/>
          <w:sz w:val="24"/>
          <w:szCs w:val="24"/>
        </w:rPr>
        <w:t>Concernant la confiance accordée aux personnalités pour le poste de Premier Ministre, la préférence des Guinéens penche clairement en faveur de trois personnali</w:t>
      </w:r>
      <w:r>
        <w:rPr>
          <w:rFonts w:ascii="Garamond" w:hAnsi="Garamond"/>
          <w:sz w:val="24"/>
          <w:szCs w:val="24"/>
        </w:rPr>
        <w:t>tés dans la liste qui leur est</w:t>
      </w:r>
      <w:r>
        <w:rPr>
          <w:rFonts w:ascii="Garamond" w:hAnsi="Garamond"/>
          <w:sz w:val="24"/>
          <w:szCs w:val="24"/>
        </w:rPr>
        <w:t xml:space="preserve"> proposée (voir annexe). Le trio de tête est composé de Dr Ousmane Kaba (36,47%), M. Ibrahima Kassory Fofana (25,56%) et M. Tibou Kamara (19,14%). En revanche, trois autres personnalités récoltent des scores assez faibles, de l’ordre de 2 à 3 % des sondés. Il s’agit de M. Fodé Bangoura (2, 24%), M. Kémoko Touré (2,66%) et M. Kiridi Bangoura (3,31 %).</w:t>
      </w:r>
    </w:p>
    <w:p>
      <w:pPr>
        <w:pStyle w:val="style0"/>
        <w:jc w:val="both"/>
        <w:rPr>
          <w:rFonts w:ascii="Garamond" w:hAnsi="Garamond"/>
          <w:sz w:val="24"/>
          <w:szCs w:val="24"/>
        </w:rPr>
      </w:pPr>
      <w:r>
        <w:rPr>
          <w:rFonts w:ascii="Garamond" w:hAnsi="Garamond"/>
          <w:sz w:val="24"/>
          <w:szCs w:val="24"/>
        </w:rPr>
        <w:t>Sur les zones de résidence des personnes interrogées, respectivement les régions de Kankan (41,81%, 34%)</w:t>
      </w:r>
      <w:r>
        <w:rPr>
          <w:rFonts w:ascii="Garamond" w:hAnsi="Garamond"/>
          <w:sz w:val="24"/>
          <w:szCs w:val="24"/>
        </w:rPr>
        <w:t>,</w:t>
      </w:r>
      <w:r>
        <w:rPr>
          <w:rFonts w:ascii="Garamond" w:hAnsi="Garamond"/>
          <w:sz w:val="24"/>
          <w:szCs w:val="24"/>
        </w:rPr>
        <w:t xml:space="preserve"> Faranah (55,55%, 35%) et Boké (55%, 32,</w:t>
      </w:r>
      <w:r>
        <w:rPr>
          <w:rFonts w:ascii="Garamond" w:hAnsi="Garamond"/>
          <w:sz w:val="24"/>
          <w:szCs w:val="24"/>
        </w:rPr>
        <w:t>5%) ont davantage accordé leur préférence</w:t>
      </w:r>
      <w:r>
        <w:rPr>
          <w:rFonts w:ascii="Garamond" w:hAnsi="Garamond"/>
          <w:sz w:val="24"/>
          <w:szCs w:val="24"/>
        </w:rPr>
        <w:t xml:space="preserve"> aux deux premiers cités, Dr Ousmane Kaba et M. Ibrahima Kassory Fofana. A chaque fois, </w:t>
      </w:r>
      <w:r>
        <w:rPr>
          <w:rFonts w:ascii="Garamond" w:hAnsi="Garamond"/>
          <w:sz w:val="24"/>
          <w:szCs w:val="24"/>
        </w:rPr>
        <w:t>le leader du PADES</w:t>
      </w:r>
      <w:r>
        <w:rPr>
          <w:rFonts w:ascii="Garamond" w:hAnsi="Garamond"/>
          <w:sz w:val="24"/>
          <w:szCs w:val="24"/>
        </w:rPr>
        <w:t xml:space="preserve"> devance l’actuel Premier Ministre allant jusqu’à ravir la majorité des sondages à Faranah et à Boké. Quant à M. Tibou Kamara, les scores les plus élevés ont été récoltés à Nzérékoré (28,5%) et Labé (43,7%). Pour la zone spéciale de Conakry, M. Tibou Kamara et Dr Ousmane Kaba sont au coude à coude (33,5% contre 33%) et devancent de plus de dix points M. Ibrahima Kassory Fofana (22%).</w:t>
      </w:r>
    </w:p>
    <w:p>
      <w:pPr>
        <w:pStyle w:val="style0"/>
        <w:jc w:val="both"/>
        <w:rPr>
          <w:rFonts w:ascii="Garamond" w:hAnsi="Garamond"/>
          <w:sz w:val="24"/>
          <w:szCs w:val="24"/>
        </w:rPr>
      </w:pPr>
      <w:r>
        <w:rPr>
          <w:rFonts w:ascii="Garamond" w:hAnsi="Garamond"/>
          <w:sz w:val="24"/>
          <w:szCs w:val="24"/>
        </w:rPr>
        <w:t>Le positionnement politique des sondés dans l’échantillon laisse apparaître une majori</w:t>
      </w:r>
      <w:r>
        <w:rPr>
          <w:rFonts w:ascii="Garamond" w:hAnsi="Garamond"/>
          <w:sz w:val="24"/>
          <w:szCs w:val="24"/>
        </w:rPr>
        <w:t>té de personnes qui se déclare proche</w:t>
      </w:r>
      <w:r>
        <w:rPr>
          <w:rFonts w:ascii="Garamond" w:hAnsi="Garamond"/>
          <w:sz w:val="24"/>
          <w:szCs w:val="24"/>
        </w:rPr>
        <w:t xml:space="preserve"> ou être de l’opposition (56% contre 44%). En termes de préférence pour les personnalités proposées, les personnes issues de l’opposition penchent en très grande majorité pour Dr Ousmane Kaba (73%) et pour M. Tibou Kamara (70%). En revanche, 80% des sondés se déclarant proches ou être de la mouvance présidentielle ont choisi M. Ibrahima Kassory Fofana.</w:t>
      </w:r>
    </w:p>
    <w:p>
      <w:pPr>
        <w:pStyle w:val="style0"/>
        <w:jc w:val="both"/>
        <w:rPr>
          <w:rFonts w:ascii="Garamond" w:hAnsi="Garamond"/>
          <w:sz w:val="24"/>
          <w:szCs w:val="24"/>
        </w:rPr>
      </w:pPr>
      <w:r>
        <w:rPr>
          <w:rFonts w:ascii="Garamond" w:hAnsi="Garamond"/>
          <w:sz w:val="24"/>
          <w:szCs w:val="24"/>
        </w:rPr>
        <w:t>En termes de niveau d’études, une proportion importante de personnes éduquées et déclarant ayant un ni</w:t>
      </w:r>
      <w:r>
        <w:rPr>
          <w:rFonts w:ascii="Garamond" w:hAnsi="Garamond"/>
          <w:sz w:val="24"/>
          <w:szCs w:val="24"/>
        </w:rPr>
        <w:t>veau universitaire affiche leur préférence</w:t>
      </w:r>
      <w:r>
        <w:rPr>
          <w:rFonts w:ascii="Garamond" w:hAnsi="Garamond"/>
          <w:sz w:val="24"/>
          <w:szCs w:val="24"/>
        </w:rPr>
        <w:t xml:space="preserve"> à Dr Ousmane Kaba (49%) et à M. Ibrahim Kassory Fofana (39,3%).</w:t>
      </w:r>
    </w:p>
    <w:bookmarkStart w:id="10" w:name="_Toc59384003"/>
    <w:bookmarkStart w:id="11" w:name="_Toc59384785"/>
    <w:p>
      <w:pPr>
        <w:pStyle w:val="style1"/>
        <w:numPr>
          <w:ilvl w:val="0"/>
          <w:numId w:val="1"/>
        </w:numPr>
        <w:rPr>
          <w:rFonts w:ascii="Garamond" w:hAnsi="Garamond"/>
          <w:sz w:val="28"/>
          <w:szCs w:val="28"/>
        </w:rPr>
      </w:pPr>
      <w:r>
        <w:rPr>
          <w:rFonts w:ascii="Garamond" w:hAnsi="Garamond"/>
          <w:sz w:val="28"/>
          <w:szCs w:val="28"/>
        </w:rPr>
        <w:t>Quel jugement portez-vous sur l’action des personnalités politiques suivantes ?</w:t>
      </w:r>
      <w:bookmarkEnd w:id="10"/>
      <w:bookmarkEnd w:id="11"/>
    </w:p>
    <w:p>
      <w:pPr>
        <w:pStyle w:val="style0"/>
        <w:rPr>
          <w:sz w:val="2"/>
          <w:szCs w:val="2"/>
        </w:rPr>
      </w:pPr>
    </w:p>
    <w:p>
      <w:pPr>
        <w:pStyle w:val="style0"/>
        <w:jc w:val="both"/>
        <w:rPr>
          <w:rFonts w:ascii="Garamond" w:hAnsi="Garamond"/>
          <w:sz w:val="24"/>
          <w:szCs w:val="24"/>
        </w:rPr>
      </w:pPr>
      <w:r>
        <w:rPr>
          <w:rFonts w:ascii="Garamond" w:hAnsi="Garamond"/>
          <w:sz w:val="24"/>
          <w:szCs w:val="24"/>
        </w:rPr>
        <w:t>A</w:t>
      </w:r>
      <w:r>
        <w:rPr>
          <w:rFonts w:ascii="Garamond" w:hAnsi="Garamond"/>
          <w:sz w:val="24"/>
          <w:szCs w:val="24"/>
        </w:rPr>
        <w:t xml:space="preserve"> la question sur le jugement de</w:t>
      </w:r>
      <w:r>
        <w:rPr>
          <w:rFonts w:ascii="Garamond" w:hAnsi="Garamond"/>
          <w:sz w:val="24"/>
          <w:szCs w:val="24"/>
        </w:rPr>
        <w:t xml:space="preserve"> l’action politique, les sondés conservent en majorité leur </w:t>
      </w:r>
      <w:r>
        <w:rPr>
          <w:rFonts w:ascii="Garamond" w:hAnsi="Garamond"/>
          <w:sz w:val="24"/>
          <w:szCs w:val="24"/>
        </w:rPr>
        <w:t>préférence</w:t>
      </w:r>
      <w:r>
        <w:rPr>
          <w:rFonts w:ascii="Garamond" w:hAnsi="Garamond"/>
          <w:sz w:val="24"/>
          <w:szCs w:val="24"/>
        </w:rPr>
        <w:t xml:space="preserve"> au trio de tête qu’ils ont plébiscité sur la question de la confiance. Plus des deux tiers des personnes interrogées (61%) déclarent avoir une opinion favorable à l’action de Dr Ousmane Kaba contre 50 % pour M. Ibrahima Kassory Fofana et 41% pour M. Tibou Kamara. Ces </w:t>
      </w:r>
      <w:r>
        <w:rPr>
          <w:rFonts w:ascii="Garamond" w:hAnsi="Garamond"/>
          <w:sz w:val="24"/>
          <w:szCs w:val="24"/>
        </w:rPr>
        <w:t>scores cumulent les items « favorable » et «</w:t>
      </w:r>
      <w:r>
        <w:rPr>
          <w:rFonts w:ascii="Garamond" w:hAnsi="Garamond"/>
          <w:sz w:val="24"/>
          <w:szCs w:val="24"/>
        </w:rPr>
        <w:t xml:space="preserve"> très favorable ». </w:t>
      </w:r>
      <w:r>
        <w:rPr>
          <w:rFonts w:ascii="Garamond" w:hAnsi="Garamond"/>
          <w:i/>
          <w:sz w:val="24"/>
          <w:szCs w:val="24"/>
        </w:rPr>
        <w:t>A contrario</w:t>
      </w:r>
      <w:r>
        <w:rPr>
          <w:rFonts w:ascii="Garamond" w:hAnsi="Garamond"/>
          <w:sz w:val="24"/>
          <w:szCs w:val="24"/>
        </w:rPr>
        <w:t>, M. Fodé Bangoura (14%), M. Ousmane Doré (14%) et M. Kémoko Touré (23%) ferment la marche avec des proportions beaucoup plus faibles que les autres.</w:t>
      </w:r>
    </w:p>
    <w:p>
      <w:pPr>
        <w:pStyle w:val="style0"/>
        <w:shd w:val="clear" w:color="auto" w:fill="ffffff"/>
        <w:jc w:val="both"/>
        <w:rPr>
          <w:rFonts w:ascii="Garamond" w:cs="Arial" w:eastAsia="Times New Roman" w:hAnsi="Garamond"/>
          <w:color w:val="222222"/>
          <w:sz w:val="24"/>
          <w:szCs w:val="24"/>
        </w:rPr>
      </w:pPr>
      <w:r>
        <w:rPr>
          <w:rFonts w:ascii="Garamond" w:cs="Arial" w:eastAsia="Times New Roman" w:hAnsi="Garamond"/>
          <w:color w:val="222222"/>
          <w:sz w:val="24"/>
          <w:szCs w:val="24"/>
        </w:rPr>
        <w:t>Au chapitre de la catégorie socioprofessionnelle, une gran</w:t>
      </w:r>
      <w:r>
        <w:rPr>
          <w:rFonts w:ascii="Garamond" w:cs="Arial" w:eastAsia="Times New Roman" w:hAnsi="Garamond"/>
          <w:color w:val="222222"/>
          <w:sz w:val="24"/>
          <w:szCs w:val="24"/>
        </w:rPr>
        <w:t>de majorité d’étudiants marque</w:t>
      </w:r>
      <w:r>
        <w:rPr>
          <w:rFonts w:ascii="Garamond" w:cs="Arial" w:eastAsia="Times New Roman" w:hAnsi="Garamond"/>
          <w:color w:val="222222"/>
          <w:sz w:val="24"/>
          <w:szCs w:val="24"/>
        </w:rPr>
        <w:t xml:space="preserve"> leur préférence à Dr Ousmane Kaba (72%) contre 64% pour M. Ibrahim Kassory Fofana. </w:t>
      </w:r>
      <w:r>
        <w:rPr>
          <w:rFonts w:ascii="Garamond" w:cs="Arial" w:eastAsia="Times New Roman" w:hAnsi="Garamond"/>
          <w:color w:val="222222"/>
          <w:sz w:val="24"/>
          <w:szCs w:val="24"/>
        </w:rPr>
        <w:t xml:space="preserve">Quant aux employés, </w:t>
      </w:r>
      <w:r>
        <w:rPr>
          <w:rFonts w:ascii="Garamond" w:cs="Arial" w:eastAsia="Times New Roman" w:hAnsi="Garamond"/>
          <w:color w:val="222222"/>
          <w:sz w:val="24"/>
          <w:szCs w:val="24"/>
        </w:rPr>
        <w:t>deuxième catégorie professionnelle</w:t>
      </w:r>
      <w:r>
        <w:rPr>
          <w:rFonts w:ascii="Garamond" w:cs="Arial" w:eastAsia="Times New Roman" w:hAnsi="Garamond"/>
          <w:color w:val="222222"/>
          <w:sz w:val="24"/>
          <w:szCs w:val="24"/>
        </w:rPr>
        <w:t xml:space="preserve"> la plus importante après les étudiants, </w:t>
      </w:r>
      <w:r>
        <w:rPr>
          <w:rFonts w:ascii="Garamond" w:cs="Arial" w:eastAsia="Times New Roman" w:hAnsi="Garamond"/>
          <w:color w:val="222222"/>
          <w:sz w:val="24"/>
          <w:szCs w:val="24"/>
        </w:rPr>
        <w:t xml:space="preserve"> </w:t>
      </w:r>
      <w:r>
        <w:rPr>
          <w:rFonts w:ascii="Garamond" w:cs="Arial" w:eastAsia="Times New Roman" w:hAnsi="Garamond"/>
          <w:color w:val="222222"/>
          <w:sz w:val="24"/>
          <w:szCs w:val="24"/>
        </w:rPr>
        <w:t xml:space="preserve">les chiffres sont respectivement de 22% et 28%. </w:t>
      </w:r>
      <w:r>
        <w:rPr>
          <w:rFonts w:ascii="Garamond" w:cs="Arial" w:eastAsia="Times New Roman" w:hAnsi="Garamond"/>
          <w:color w:val="222222"/>
          <w:sz w:val="24"/>
          <w:szCs w:val="24"/>
        </w:rPr>
        <w:t>Les autres catégories (Retraités et chômeurs) ont des scores assez résiduels.</w:t>
      </w:r>
    </w:p>
    <w:bookmarkStart w:id="12" w:name="_Toc59384004"/>
    <w:bookmarkStart w:id="13" w:name="_Toc59384786"/>
    <w:p>
      <w:pPr>
        <w:pStyle w:val="style1"/>
        <w:numPr>
          <w:ilvl w:val="0"/>
          <w:numId w:val="1"/>
        </w:numPr>
        <w:rPr>
          <w:rFonts w:ascii="Garamond" w:hAnsi="Garamond"/>
          <w:sz w:val="28"/>
          <w:szCs w:val="28"/>
        </w:rPr>
      </w:pPr>
      <w:r>
        <w:rPr>
          <w:rFonts w:ascii="Garamond" w:hAnsi="Garamond"/>
          <w:sz w:val="28"/>
          <w:szCs w:val="28"/>
        </w:rPr>
        <w:t>Parmi les qualificatifs suivants, lesquels vous associez aux personnalités citées ci-dessus ?</w:t>
      </w:r>
      <w:bookmarkEnd w:id="12"/>
      <w:bookmarkEnd w:id="13"/>
      <w:r>
        <w:rPr>
          <w:rFonts w:ascii="Garamond" w:hAnsi="Garamond"/>
          <w:sz w:val="28"/>
          <w:szCs w:val="28"/>
        </w:rPr>
        <w:t xml:space="preserve"> </w:t>
      </w:r>
    </w:p>
    <w:p>
      <w:pPr>
        <w:pStyle w:val="style0"/>
        <w:jc w:val="both"/>
        <w:rPr>
          <w:rFonts w:ascii="Garamond" w:hAnsi="Garamond"/>
          <w:sz w:val="2"/>
          <w:szCs w:val="2"/>
        </w:rPr>
      </w:pPr>
    </w:p>
    <w:p>
      <w:pPr>
        <w:pStyle w:val="style0"/>
        <w:jc w:val="both"/>
        <w:rPr>
          <w:rFonts w:ascii="Garamond" w:hAnsi="Garamond"/>
          <w:sz w:val="24"/>
          <w:szCs w:val="24"/>
        </w:rPr>
      </w:pPr>
      <w:r>
        <w:rPr>
          <w:rFonts w:ascii="Garamond" w:hAnsi="Garamond"/>
          <w:sz w:val="24"/>
          <w:szCs w:val="24"/>
        </w:rPr>
        <w:t xml:space="preserve">Dr Ousmane Kaba récolte le score le plus élevé </w:t>
      </w:r>
      <w:r>
        <w:rPr>
          <w:rFonts w:ascii="Garamond" w:hAnsi="Garamond"/>
          <w:sz w:val="24"/>
          <w:szCs w:val="24"/>
        </w:rPr>
        <w:t xml:space="preserve">sur les items portant sur </w:t>
      </w:r>
      <w:r>
        <w:rPr>
          <w:rFonts w:ascii="Garamond" w:hAnsi="Garamond"/>
          <w:sz w:val="24"/>
          <w:szCs w:val="24"/>
        </w:rPr>
        <w:t>la liste des qu</w:t>
      </w:r>
      <w:r>
        <w:rPr>
          <w:rFonts w:ascii="Garamond" w:hAnsi="Garamond"/>
          <w:sz w:val="24"/>
          <w:szCs w:val="24"/>
        </w:rPr>
        <w:t>alificatifs favorables proposée</w:t>
      </w:r>
      <w:r>
        <w:rPr>
          <w:rFonts w:ascii="Garamond" w:hAnsi="Garamond"/>
          <w:sz w:val="24"/>
          <w:szCs w:val="24"/>
        </w:rPr>
        <w:t xml:space="preserve"> aux répondants (voir annexe). Près de 85% d’opinion favorable renvoyant à des critères d’intég</w:t>
      </w:r>
      <w:r>
        <w:rPr>
          <w:rFonts w:ascii="Garamond" w:hAnsi="Garamond"/>
          <w:sz w:val="24"/>
          <w:szCs w:val="24"/>
        </w:rPr>
        <w:t>rité et de crédibilité ainsi qu’à</w:t>
      </w:r>
      <w:r>
        <w:rPr>
          <w:rFonts w:ascii="Garamond" w:hAnsi="Garamond"/>
          <w:sz w:val="24"/>
          <w:szCs w:val="24"/>
        </w:rPr>
        <w:t xml:space="preserve"> ceux liés à la compétence. Quant à M. Ibrahim Kassory Fofana, il enregistre un score intéressant de près de 60% d’opinions favorables. </w:t>
      </w:r>
    </w:p>
    <w:p>
      <w:pPr>
        <w:pStyle w:val="style0"/>
        <w:jc w:val="both"/>
        <w:rPr>
          <w:rFonts w:ascii="Garamond" w:hAnsi="Garamond"/>
          <w:sz w:val="24"/>
          <w:szCs w:val="24"/>
        </w:rPr>
      </w:pPr>
      <w:r>
        <w:rPr>
          <w:rFonts w:ascii="Garamond" w:hAnsi="Garamond"/>
          <w:sz w:val="24"/>
          <w:szCs w:val="24"/>
        </w:rPr>
        <w:t xml:space="preserve">En revanche, l’ancien Premier Ministre continue de pâtir dans </w:t>
      </w:r>
      <w:r>
        <w:rPr>
          <w:rFonts w:ascii="Garamond" w:hAnsi="Garamond"/>
          <w:sz w:val="24"/>
          <w:szCs w:val="24"/>
        </w:rPr>
        <w:t xml:space="preserve">une frange de </w:t>
      </w:r>
      <w:r>
        <w:rPr>
          <w:rFonts w:ascii="Garamond" w:hAnsi="Garamond"/>
          <w:sz w:val="24"/>
          <w:szCs w:val="24"/>
        </w:rPr>
        <w:t>l’opinion publique d’une image</w:t>
      </w:r>
      <w:r>
        <w:rPr>
          <w:rFonts w:ascii="Garamond" w:hAnsi="Garamond"/>
          <w:sz w:val="24"/>
          <w:szCs w:val="24"/>
        </w:rPr>
        <w:t xml:space="preserve"> dégradée</w:t>
      </w:r>
      <w:r>
        <w:rPr>
          <w:rFonts w:ascii="Garamond" w:hAnsi="Garamond"/>
          <w:sz w:val="24"/>
          <w:szCs w:val="24"/>
        </w:rPr>
        <w:t xml:space="preserve"> associée à la corruption car près de 20% des répondants le qualifient ainsi, une proportion équivalente le juge démagogue et incompétent. Ces scores tranchent avec ceux de Dr Ousmane Kaba pour qui, pour des items de corruption (4,91%) et de démag</w:t>
      </w:r>
      <w:r>
        <w:rPr>
          <w:rFonts w:ascii="Garamond" w:hAnsi="Garamond"/>
          <w:sz w:val="24"/>
          <w:szCs w:val="24"/>
        </w:rPr>
        <w:t xml:space="preserve">ogie ou d’incompétence (10,37%), les proportions </w:t>
      </w:r>
      <w:r>
        <w:rPr>
          <w:rFonts w:ascii="Garamond" w:hAnsi="Garamond"/>
          <w:sz w:val="24"/>
          <w:szCs w:val="24"/>
        </w:rPr>
        <w:t>sont assez faibles dans l’opinion.</w:t>
      </w:r>
    </w:p>
    <w:bookmarkStart w:id="14" w:name="_Toc59384005"/>
    <w:bookmarkStart w:id="15" w:name="_Toc59384787"/>
    <w:p>
      <w:pPr>
        <w:pStyle w:val="style1"/>
        <w:numPr>
          <w:ilvl w:val="0"/>
          <w:numId w:val="1"/>
        </w:numPr>
        <w:rPr>
          <w:rFonts w:ascii="Garamond" w:hAnsi="Garamond"/>
          <w:sz w:val="28"/>
          <w:szCs w:val="28"/>
        </w:rPr>
      </w:pPr>
      <w:r>
        <w:rPr>
          <w:rFonts w:ascii="Garamond" w:hAnsi="Garamond"/>
          <w:sz w:val="28"/>
          <w:szCs w:val="28"/>
        </w:rPr>
        <w:t>Quelle devrait être la nature du nouveau gouvernement ?</w:t>
      </w:r>
      <w:bookmarkEnd w:id="14"/>
      <w:bookmarkEnd w:id="15"/>
      <w:r>
        <w:rPr>
          <w:rFonts w:ascii="Garamond" w:hAnsi="Garamond"/>
          <w:sz w:val="28"/>
          <w:szCs w:val="28"/>
        </w:rPr>
        <w:t xml:space="preserve"> </w:t>
      </w:r>
    </w:p>
    <w:p>
      <w:pPr>
        <w:pStyle w:val="style0"/>
        <w:rPr>
          <w:sz w:val="2"/>
          <w:szCs w:val="2"/>
        </w:rPr>
      </w:pPr>
    </w:p>
    <w:p>
      <w:pPr>
        <w:pStyle w:val="style0"/>
        <w:shd w:val="clear" w:color="auto" w:fill="ffffff"/>
        <w:jc w:val="both"/>
        <w:rPr>
          <w:rFonts w:ascii="Garamond" w:cs="Arial" w:eastAsia="Times New Roman" w:hAnsi="Garamond"/>
          <w:b/>
          <w:i/>
          <w:color w:val="222222"/>
          <w:sz w:val="24"/>
          <w:szCs w:val="24"/>
        </w:rPr>
      </w:pPr>
      <w:r>
        <w:rPr>
          <w:rFonts w:ascii="Garamond" w:hAnsi="Garamond"/>
          <w:noProof/>
          <w:sz w:val="24"/>
          <w:szCs w:val="24"/>
          <w:lang w:eastAsia="fr-FR"/>
        </w:rPr>
      </w:r>
      <w:r>
        <w:rPr>
          <w:rFonts w:ascii="Garamond" w:hAnsi="Garamond"/>
          <w:noProof/>
          <w:sz w:val="24"/>
          <w:szCs w:val="24"/>
          <w:lang w:eastAsia="fr-FR"/>
        </w:rPr>
      </w:r>
      <w:r>
        <w:rPr>
          <w:rFonts w:ascii="Garamond" w:hAnsi="Garamond"/>
          <w:noProof/>
          <w:sz w:val="24"/>
          <w:szCs w:val="24"/>
          <w:lang w:eastAsia="fr-FR"/>
        </w:rPr>
      </w:r>
      <w:r>
        <w:rPr>
          <w:rFonts w:ascii="Garamond" w:hAnsi="Garamond"/>
          <w:noProof/>
          <w:sz w:val="24"/>
          <w:szCs w:val="24"/>
          <w:lang w:eastAsia="fr-FR"/>
        </w:rPr>
        <w:drawing>
          <wp:inline distL="114300" distT="0" distB="0" distR="114300">
            <wp:extent cx="5886450" cy="227330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Garamond" w:hAnsi="Garamond"/>
          <w:noProof/>
          <w:sz w:val="24"/>
          <w:szCs w:val="24"/>
          <w:lang w:eastAsia="fr-FR"/>
        </w:rPr>
      </w:r>
    </w:p>
    <w:p>
      <w:pPr>
        <w:pStyle w:val="style0"/>
        <w:jc w:val="both"/>
        <w:rPr>
          <w:rFonts w:ascii="Garamond" w:hAnsi="Garamond"/>
          <w:sz w:val="24"/>
          <w:szCs w:val="24"/>
        </w:rPr>
      </w:pPr>
      <w:r>
        <w:rPr>
          <w:rFonts w:ascii="Garamond" w:hAnsi="Garamond"/>
          <w:sz w:val="24"/>
          <w:szCs w:val="24"/>
        </w:rPr>
        <w:t xml:space="preserve">Selon les personnes interrogées, plus du tiers (32,83%) déclarent leur préférence pour un gouvernement d’ouverture comprenant des personnalités de l’opposition. </w:t>
      </w:r>
      <w:r>
        <w:rPr>
          <w:rFonts w:ascii="Garamond" w:hAnsi="Garamond"/>
          <w:sz w:val="24"/>
          <w:szCs w:val="24"/>
        </w:rPr>
        <w:t>Cependant</w:t>
      </w:r>
      <w:r>
        <w:rPr>
          <w:rFonts w:ascii="Garamond" w:hAnsi="Garamond"/>
          <w:sz w:val="24"/>
          <w:szCs w:val="24"/>
        </w:rPr>
        <w:t xml:space="preserve">, seuls </w:t>
      </w:r>
      <w:r>
        <w:rPr>
          <w:rFonts w:ascii="Garamond" w:hAnsi="Garamond"/>
          <w:sz w:val="24"/>
          <w:szCs w:val="24"/>
        </w:rPr>
        <w:t xml:space="preserve">12,40% préfèrent un exécutif en majorité composé par les membres de la mouvance présidentielle. En outre, plus du quart des sondés </w:t>
      </w:r>
      <w:r>
        <w:rPr>
          <w:rFonts w:ascii="Garamond" w:hAnsi="Garamond"/>
          <w:sz w:val="24"/>
          <w:szCs w:val="24"/>
        </w:rPr>
        <w:t>penche</w:t>
      </w:r>
      <w:r>
        <w:rPr>
          <w:rFonts w:ascii="Garamond" w:hAnsi="Garamond"/>
          <w:sz w:val="24"/>
          <w:szCs w:val="24"/>
        </w:rPr>
        <w:t xml:space="preserve"> pour un gouvernement technocratique avec des membres de la société civile. </w:t>
      </w:r>
      <w:r>
        <w:rPr>
          <w:rFonts w:ascii="Garamond" w:hAnsi="Garamond"/>
          <w:sz w:val="24"/>
          <w:szCs w:val="24"/>
        </w:rPr>
        <w:t>Sur</w:t>
      </w:r>
      <w:r>
        <w:rPr>
          <w:rFonts w:ascii="Garamond" w:hAnsi="Garamond"/>
          <w:sz w:val="24"/>
          <w:szCs w:val="24"/>
        </w:rPr>
        <w:t xml:space="preserve"> la parité</w:t>
      </w:r>
      <w:r>
        <w:rPr>
          <w:rFonts w:ascii="Garamond" w:hAnsi="Garamond"/>
          <w:sz w:val="24"/>
          <w:szCs w:val="24"/>
        </w:rPr>
        <w:t xml:space="preserve"> homme/femme</w:t>
      </w:r>
      <w:r>
        <w:rPr>
          <w:rFonts w:ascii="Garamond" w:hAnsi="Garamond"/>
          <w:sz w:val="24"/>
          <w:szCs w:val="24"/>
        </w:rPr>
        <w:t>, 23,52% la souhaite dans le futur gouvernement. Enfin, le choix d’une femme Premier Ministre semble peu intéressé les sondés (6,09%).</w:t>
      </w:r>
    </w:p>
    <w:bookmarkStart w:id="16" w:name="_Toc59384006"/>
    <w:bookmarkStart w:id="17" w:name="_Toc59384788"/>
    <w:p>
      <w:pPr>
        <w:pStyle w:val="style1"/>
        <w:numPr>
          <w:ilvl w:val="0"/>
          <w:numId w:val="1"/>
        </w:numPr>
        <w:rPr>
          <w:rFonts w:ascii="Garamond" w:hAnsi="Garamond"/>
          <w:sz w:val="28"/>
          <w:szCs w:val="28"/>
        </w:rPr>
      </w:pPr>
      <w:r>
        <w:rPr>
          <w:rFonts w:ascii="Garamond" w:hAnsi="Garamond"/>
          <w:sz w:val="28"/>
          <w:szCs w:val="28"/>
        </w:rPr>
        <w:t>Selon vous, qui préférerez-vous devenir Premier Ministre ?</w:t>
      </w:r>
      <w:bookmarkEnd w:id="16"/>
      <w:bookmarkEnd w:id="17"/>
      <w:r>
        <w:rPr>
          <w:rFonts w:ascii="Garamond" w:hAnsi="Garamond"/>
          <w:sz w:val="28"/>
          <w:szCs w:val="28"/>
        </w:rPr>
        <w:t xml:space="preserve"> </w:t>
      </w:r>
    </w:p>
    <w:p>
      <w:pPr>
        <w:pStyle w:val="style0"/>
        <w:rPr>
          <w:sz w:val="2"/>
          <w:szCs w:val="2"/>
        </w:rPr>
      </w:pPr>
    </w:p>
    <w:p>
      <w:pPr>
        <w:pStyle w:val="style0"/>
        <w:jc w:val="both"/>
        <w:rPr>
          <w:rFonts w:ascii="Garamond" w:hAnsi="Garamond"/>
          <w:b/>
          <w:i/>
          <w:sz w:val="24"/>
          <w:szCs w:val="24"/>
        </w:rPr>
      </w:pPr>
      <w:r>
        <w:rPr>
          <w:rFonts w:ascii="Garamond" w:hAnsi="Garamond"/>
          <w:noProof/>
          <w:sz w:val="24"/>
          <w:szCs w:val="24"/>
          <w:lang w:eastAsia="fr-FR"/>
        </w:rPr>
      </w:r>
      <w:r>
        <w:rPr>
          <w:rFonts w:ascii="Garamond" w:hAnsi="Garamond"/>
          <w:noProof/>
          <w:sz w:val="24"/>
          <w:szCs w:val="24"/>
          <w:lang w:eastAsia="fr-FR"/>
        </w:rPr>
      </w:r>
      <w:r>
        <w:rPr>
          <w:rFonts w:ascii="Garamond" w:hAnsi="Garamond"/>
          <w:noProof/>
          <w:sz w:val="24"/>
          <w:szCs w:val="24"/>
          <w:lang w:eastAsia="fr-FR"/>
        </w:rPr>
      </w:r>
      <w:r>
        <w:rPr>
          <w:rFonts w:ascii="Garamond" w:hAnsi="Garamond"/>
          <w:noProof/>
          <w:sz w:val="24"/>
          <w:szCs w:val="24"/>
          <w:lang w:eastAsia="fr-FR"/>
        </w:rPr>
        <w:drawing>
          <wp:inline distL="114300" distT="0" distB="0" distR="114300">
            <wp:extent cx="5657850" cy="2743200"/>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Garamond" w:hAnsi="Garamond"/>
          <w:noProof/>
          <w:sz w:val="24"/>
          <w:szCs w:val="24"/>
          <w:lang w:eastAsia="fr-FR"/>
        </w:rPr>
      </w:r>
    </w:p>
    <w:p>
      <w:pPr>
        <w:pStyle w:val="style0"/>
        <w:jc w:val="both"/>
        <w:rPr>
          <w:rFonts w:ascii="Garamond" w:hAnsi="Garamond"/>
          <w:sz w:val="24"/>
          <w:szCs w:val="24"/>
        </w:rPr>
      </w:pPr>
      <w:r>
        <w:rPr>
          <w:rFonts w:ascii="Garamond" w:hAnsi="Garamond"/>
          <w:sz w:val="24"/>
          <w:szCs w:val="24"/>
        </w:rPr>
        <w:t xml:space="preserve">Le choix spontané des Guinéens porte sur deux principales personnalités, M. Ibrahima Kassory Fofana et Dr Ousmane Kaba. Indépendamment des préférences politiques, du lieu de résidence ou de la profession, l’actuel Premier Ministre et le leader du PADES sont nettement cités par rapport aux autres personnalités. Près du tiers des personnes les ont cités, respectivement </w:t>
      </w:r>
      <w:r>
        <w:rPr>
          <w:rFonts w:hAnsi="Garamond"/>
          <w:sz w:val="24"/>
          <w:szCs w:val="24"/>
          <w:lang w:val="en-US"/>
        </w:rPr>
        <w:t>32</w:t>
      </w:r>
      <w:r>
        <w:rPr>
          <w:rFonts w:ascii="Garamond" w:hAnsi="Garamond"/>
          <w:sz w:val="24"/>
          <w:szCs w:val="24"/>
        </w:rPr>
        <w:t xml:space="preserve">, </w:t>
      </w:r>
      <w:r>
        <w:rPr>
          <w:rFonts w:hAnsi="Garamond"/>
          <w:sz w:val="24"/>
          <w:szCs w:val="24"/>
          <w:lang w:val="en-US"/>
        </w:rPr>
        <w:t>2</w:t>
      </w:r>
      <w:r>
        <w:rPr>
          <w:rFonts w:ascii="Garamond" w:hAnsi="Garamond"/>
          <w:sz w:val="24"/>
          <w:szCs w:val="24"/>
        </w:rPr>
        <w:t xml:space="preserve">% et </w:t>
      </w:r>
      <w:r>
        <w:rPr>
          <w:rFonts w:hAnsi="Garamond"/>
          <w:sz w:val="24"/>
          <w:szCs w:val="24"/>
          <w:lang w:val="en-US"/>
        </w:rPr>
        <w:t>30</w:t>
      </w:r>
      <w:r>
        <w:rPr>
          <w:rFonts w:ascii="Garamond" w:hAnsi="Garamond"/>
          <w:sz w:val="24"/>
          <w:szCs w:val="24"/>
        </w:rPr>
        <w:t>,</w:t>
      </w:r>
      <w:r>
        <w:rPr>
          <w:rFonts w:hAnsi="Garamond"/>
          <w:sz w:val="24"/>
          <w:szCs w:val="24"/>
          <w:lang w:val="en-US"/>
        </w:rPr>
        <w:t>2</w:t>
      </w:r>
      <w:r>
        <w:rPr>
          <w:rFonts w:ascii="Garamond" w:hAnsi="Garamond"/>
          <w:sz w:val="24"/>
          <w:szCs w:val="24"/>
        </w:rPr>
        <w:t xml:space="preserve">% (voir graphique). Le troisième de la liste qui est le principal opposant au régime d’Alpha Condé, M. Mamadou Cellou Dalein Diallo, ne recueille que </w:t>
      </w:r>
      <w:r>
        <w:rPr>
          <w:rFonts w:hAnsi="Garamond"/>
          <w:sz w:val="24"/>
          <w:szCs w:val="24"/>
          <w:lang w:val="en-US"/>
        </w:rPr>
        <w:t>8</w:t>
      </w:r>
      <w:r>
        <w:rPr>
          <w:rFonts w:ascii="Garamond" w:hAnsi="Garamond"/>
          <w:sz w:val="24"/>
          <w:szCs w:val="24"/>
        </w:rPr>
        <w:t>,</w:t>
      </w:r>
      <w:r>
        <w:rPr>
          <w:rFonts w:hAnsi="Garamond"/>
          <w:sz w:val="24"/>
          <w:szCs w:val="24"/>
          <w:lang w:val="en-US"/>
        </w:rPr>
        <w:t>2</w:t>
      </w:r>
      <w:r>
        <w:rPr>
          <w:rFonts w:ascii="Garamond" w:hAnsi="Garamond"/>
          <w:sz w:val="24"/>
          <w:szCs w:val="24"/>
        </w:rPr>
        <w:t>%, soit plus de vingt points de retard sur les deux personnalités citées.</w:t>
      </w:r>
    </w:p>
    <w:p>
      <w:pPr>
        <w:pStyle w:val="style0"/>
        <w:jc w:val="both"/>
        <w:rPr>
          <w:rFonts w:ascii="Garamond" w:hAnsi="Garamond"/>
          <w:sz w:val="2"/>
          <w:szCs w:val="2"/>
        </w:rPr>
      </w:pPr>
    </w:p>
    <w:bookmarkStart w:id="18" w:name="_Toc59384007"/>
    <w:bookmarkStart w:id="19" w:name="_Toc59384789"/>
    <w:p>
      <w:pPr>
        <w:pStyle w:val="style1"/>
        <w:rPr>
          <w:rFonts w:ascii="Garamond" w:hAnsi="Garamond"/>
          <w:b/>
          <w:bCs/>
          <w:sz w:val="24"/>
          <w:szCs w:val="24"/>
        </w:rPr>
      </w:pPr>
      <w:r>
        <w:rPr>
          <w:rFonts w:ascii="Garamond" w:hAnsi="Garamond"/>
          <w:b/>
          <w:bCs/>
          <w:sz w:val="24"/>
          <w:szCs w:val="24"/>
        </w:rPr>
        <w:t>CONCLUSION GENERALE</w:t>
      </w:r>
      <w:bookmarkEnd w:id="18"/>
      <w:bookmarkEnd w:id="19"/>
      <w:r>
        <w:rPr>
          <w:rFonts w:ascii="Garamond" w:hAnsi="Garamond"/>
          <w:b/>
          <w:bCs/>
          <w:sz w:val="24"/>
          <w:szCs w:val="24"/>
        </w:rPr>
        <w:t xml:space="preserve"> </w:t>
      </w:r>
    </w:p>
    <w:p>
      <w:pPr>
        <w:pStyle w:val="style0"/>
        <w:jc w:val="both"/>
        <w:rPr>
          <w:rFonts w:ascii="Garamond" w:hAnsi="Garamond"/>
          <w:sz w:val="8"/>
          <w:szCs w:val="8"/>
        </w:rPr>
      </w:pPr>
    </w:p>
    <w:p>
      <w:pPr>
        <w:pStyle w:val="style0"/>
        <w:jc w:val="both"/>
        <w:rPr>
          <w:rFonts w:ascii="Garamond" w:hAnsi="Garamond"/>
          <w:sz w:val="24"/>
          <w:szCs w:val="24"/>
        </w:rPr>
      </w:pPr>
      <w:r>
        <w:rPr>
          <w:rFonts w:ascii="Garamond" w:hAnsi="Garamond"/>
          <w:i/>
          <w:sz w:val="24"/>
          <w:szCs w:val="24"/>
        </w:rPr>
        <w:t xml:space="preserve"> In fine</w:t>
      </w:r>
      <w:r>
        <w:rPr>
          <w:rFonts w:ascii="Garamond" w:hAnsi="Garamond"/>
          <w:sz w:val="24"/>
          <w:szCs w:val="24"/>
        </w:rPr>
        <w:t xml:space="preserve">, tous critères confondus, le leader du PADES emporte l’adhésion populaire et semble être le profil parfait pour les personnes interrogées pour occuper le poste convoité de Premier Ministre dans le prochain gouvernement de la </w:t>
      </w:r>
      <w:r>
        <w:rPr>
          <w:rFonts w:ascii="Garamond" w:hAnsi="Garamond"/>
          <w:sz w:val="24"/>
          <w:szCs w:val="24"/>
        </w:rPr>
        <w:t>République de Guinée. Même si dans l’ensemble, l’actuel Ministre résiste encore dans l’opinion publique. Tout le long de ce sondage, ce duel s’</w:t>
      </w:r>
      <w:r>
        <w:rPr>
          <w:rFonts w:ascii="Garamond" w:hAnsi="Garamond"/>
          <w:sz w:val="24"/>
          <w:szCs w:val="24"/>
        </w:rPr>
        <w:t xml:space="preserve">était progressivement installé </w:t>
      </w:r>
      <w:r>
        <w:rPr>
          <w:rFonts w:ascii="Garamond" w:hAnsi="Garamond"/>
          <w:sz w:val="24"/>
          <w:szCs w:val="24"/>
        </w:rPr>
        <w:t>reléguant les autres candidats</w:t>
      </w:r>
      <w:r>
        <w:rPr>
          <w:rFonts w:ascii="Garamond" w:hAnsi="Garamond"/>
          <w:sz w:val="24"/>
          <w:szCs w:val="24"/>
        </w:rPr>
        <w:t>.</w:t>
      </w:r>
      <w:r>
        <w:rPr>
          <w:rFonts w:ascii="Garamond" w:hAnsi="Garamond"/>
          <w:sz w:val="24"/>
          <w:szCs w:val="24"/>
        </w:rPr>
        <w:t xml:space="preserve"> </w:t>
      </w:r>
    </w:p>
    <w:p>
      <w:pPr>
        <w:pStyle w:val="style0"/>
        <w:jc w:val="both"/>
        <w:rPr>
          <w:rFonts w:ascii="Garamond" w:hAnsi="Garamond"/>
          <w:sz w:val="24"/>
          <w:szCs w:val="24"/>
        </w:rPr>
      </w:pPr>
    </w:p>
    <w:bookmarkStart w:id="20" w:name="_GoBack"/>
    <w:bookmarkEnd w:id="20"/>
    <w:p>
      <w:pPr>
        <w:pStyle w:val="style0"/>
        <w:jc w:val="both"/>
        <w:rPr>
          <w:rFonts w:ascii="Garamond" w:hAnsi="Garamond"/>
          <w:sz w:val="24"/>
          <w:szCs w:val="24"/>
        </w:rPr>
      </w:pPr>
    </w:p>
    <w:p>
      <w:pPr>
        <w:pStyle w:val="style0"/>
        <w:rPr>
          <w:rFonts w:ascii="Garamond" w:hAnsi="Garamond"/>
          <w:sz w:val="24"/>
          <w:szCs w:val="24"/>
        </w:rPr>
      </w:pPr>
    </w:p>
    <w:p>
      <w:pPr>
        <w:pStyle w:val="style0"/>
        <w:rPr>
          <w:rFonts w:ascii="Garamond" w:hAnsi="Garamond"/>
          <w:sz w:val="24"/>
          <w:szCs w:val="24"/>
        </w:rPr>
      </w:pPr>
    </w:p>
    <w:p>
      <w:pPr>
        <w:pStyle w:val="style0"/>
        <w:rPr>
          <w:rFonts w:ascii="Garamond" w:hAnsi="Garamond"/>
          <w:sz w:val="24"/>
          <w:szCs w:val="24"/>
        </w:rPr>
      </w:pPr>
    </w:p>
    <w:p>
      <w:pPr>
        <w:pStyle w:val="style0"/>
        <w:rPr>
          <w:rFonts w:ascii="Garamond" w:hAnsi="Garamond"/>
          <w:sz w:val="24"/>
          <w:szCs w:val="24"/>
        </w:rPr>
      </w:pPr>
    </w:p>
    <w:p>
      <w:pPr>
        <w:pStyle w:val="style0"/>
        <w:rPr>
          <w:rFonts w:ascii="Garamond" w:hAnsi="Garamond"/>
          <w:sz w:val="24"/>
          <w:szCs w:val="24"/>
        </w:rPr>
      </w:pPr>
    </w:p>
    <w:p>
      <w:pPr>
        <w:pStyle w:val="style0"/>
        <w:rPr>
          <w:rFonts w:ascii="Garamond" w:hAnsi="Garamond"/>
          <w:sz w:val="24"/>
          <w:szCs w:val="24"/>
        </w:rPr>
      </w:pPr>
    </w:p>
    <w:p>
      <w:pPr>
        <w:pStyle w:val="style0"/>
        <w:rPr>
          <w:rFonts w:ascii="Garamond" w:cs="宋体" w:eastAsia="游ゴシック Light" w:hAnsi="Garamond"/>
          <w:b/>
          <w:bCs/>
          <w:color w:val="2f5496"/>
          <w:sz w:val="24"/>
          <w:szCs w:val="24"/>
        </w:rPr>
      </w:pPr>
      <w:r>
        <w:rPr>
          <w:rFonts w:ascii="Garamond" w:cs="宋体" w:eastAsia="游ゴシック Light" w:hAnsi="Garamond"/>
          <w:b/>
          <w:bCs/>
          <w:color w:val="2f5496"/>
          <w:sz w:val="24"/>
          <w:szCs w:val="24"/>
        </w:rPr>
        <w:t>ANNEXE</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2409"/>
      </w:tblGrid>
      <w:tr>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Régions</w:t>
            </w:r>
          </w:p>
        </w:tc>
      </w:tr>
      <w:tr>
        <w:tblPrEx/>
        <w:trPr>
          <w:trHeight w:val="41"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66"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Kankan</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23,5</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Conakry</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21,4</w:t>
            </w:r>
          </w:p>
        </w:tc>
      </w:tr>
      <w:tr>
        <w:tblPrEx/>
        <w:trPr>
          <w:trHeight w:val="15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N'Zérékoré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15,0</w:t>
            </w:r>
          </w:p>
        </w:tc>
      </w:tr>
      <w:tr>
        <w:tblPrEx/>
        <w:trPr>
          <w:trHeight w:val="14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Faranah</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9,6</w:t>
            </w:r>
          </w:p>
        </w:tc>
      </w:tr>
      <w:tr>
        <w:tblPrEx/>
        <w:trPr>
          <w:trHeight w:val="12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Boké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8,6</w:t>
            </w:r>
          </w:p>
        </w:tc>
      </w:tr>
      <w:tr>
        <w:tblPrEx/>
        <w:trPr>
          <w:trHeight w:val="11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Labé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8,6</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Kindia</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7,0</w:t>
            </w:r>
          </w:p>
        </w:tc>
      </w:tr>
      <w:tr>
        <w:tblPrEx/>
        <w:trPr>
          <w:trHeight w:val="7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Mamou</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6,4</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81"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Tranche d'âge</w:t>
            </w:r>
          </w:p>
        </w:tc>
      </w:tr>
      <w:tr>
        <w:tblPrEx/>
        <w:trPr>
          <w:trHeight w:val="41"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10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26-35</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42,7</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18-25</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27,5</w:t>
            </w:r>
          </w:p>
        </w:tc>
      </w:tr>
      <w:tr>
        <w:tblPrEx/>
        <w:trPr>
          <w:trHeight w:val="10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36-49</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20,6</w:t>
            </w:r>
          </w:p>
        </w:tc>
      </w:tr>
      <w:tr>
        <w:tblPrEx/>
        <w:trPr>
          <w:trHeight w:val="18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50-65</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6,0</w:t>
            </w:r>
          </w:p>
        </w:tc>
      </w:tr>
      <w:tr>
        <w:tblPrEx/>
        <w:trPr>
          <w:trHeight w:val="102"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66 et +</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3,2</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41"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Sexe</w:t>
            </w:r>
          </w:p>
        </w:tc>
      </w:tr>
      <w:tr>
        <w:tblPrEx/>
        <w:trPr>
          <w:trHeight w:val="157"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12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Femme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52,9</w:t>
            </w:r>
          </w:p>
        </w:tc>
      </w:tr>
      <w:tr>
        <w:tblPrEx/>
        <w:trPr>
          <w:trHeight w:val="5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Homme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47,1</w:t>
            </w:r>
          </w:p>
        </w:tc>
      </w:tr>
      <w:tr>
        <w:tblPrEx/>
        <w:trPr>
          <w:trHeight w:val="11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87"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Niveau d'Etude</w:t>
            </w:r>
          </w:p>
        </w:tc>
      </w:tr>
      <w:tr>
        <w:tblPrEx/>
        <w:trPr>
          <w:trHeight w:val="41"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12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Université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37,5</w:t>
            </w:r>
          </w:p>
        </w:tc>
      </w:tr>
      <w:tr>
        <w:tblPrEx/>
        <w:trPr>
          <w:trHeight w:val="5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Primaire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26,6</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Lycée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18,7</w:t>
            </w:r>
          </w:p>
        </w:tc>
      </w:tr>
      <w:tr>
        <w:tblPrEx/>
        <w:trPr>
          <w:trHeight w:val="4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Collège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8,9</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Master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4,3</w:t>
            </w:r>
          </w:p>
        </w:tc>
      </w:tr>
      <w:tr>
        <w:tblPrEx/>
        <w:trPr>
          <w:trHeight w:val="54"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Professeur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2,1</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Docteur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1,8</w:t>
            </w:r>
          </w:p>
        </w:tc>
      </w:tr>
      <w:tr>
        <w:tblPrEx/>
        <w:trPr>
          <w:trHeight w:val="6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238"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Situation Maritale</w:t>
            </w:r>
          </w:p>
        </w:tc>
      </w:tr>
      <w:tr>
        <w:tblPrEx/>
        <w:trPr>
          <w:trHeight w:val="66"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Marié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48,8</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Célibataire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47,3</w:t>
            </w:r>
          </w:p>
        </w:tc>
      </w:tr>
      <w:tr>
        <w:tblPrEx/>
        <w:trPr>
          <w:trHeight w:val="15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Séparé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1,7</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Veuf</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1,4</w:t>
            </w:r>
          </w:p>
        </w:tc>
      </w:tr>
      <w:tr>
        <w:tblPrEx/>
        <w:trPr>
          <w:trHeight w:val="11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Divorcé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,9</w:t>
            </w:r>
          </w:p>
        </w:tc>
      </w:tr>
      <w:tr>
        <w:tblPrEx/>
        <w:trPr>
          <w:trHeight w:val="10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83"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Situation professionnelle</w:t>
            </w:r>
          </w:p>
        </w:tc>
      </w:tr>
      <w:tr>
        <w:tblPrEx/>
        <w:trPr>
          <w:trHeight w:val="41"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10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Etudiant</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66,6</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Employé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25,5</w:t>
            </w:r>
          </w:p>
        </w:tc>
      </w:tr>
      <w:tr>
        <w:tblPrEx/>
        <w:trPr>
          <w:trHeight w:val="11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Chômage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4,4</w:t>
            </w:r>
          </w:p>
        </w:tc>
      </w:tr>
      <w:tr>
        <w:tblPrEx/>
        <w:trPr>
          <w:trHeight w:val="4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Retraité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3,5</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De ces personnalités suivantes, dites-moi laquelle vous inspire-t-elle le plus confiance pour briguer le poste de Premier Ministre ?</w:t>
            </w:r>
          </w:p>
        </w:tc>
      </w:tr>
      <w:tr>
        <w:tblPrEx/>
        <w:trPr>
          <w:trHeight w:val="72"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11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Fodé Bangoura</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2,2</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Kémoko Touré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2,7</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Naby Youssouf Kiridi BANGOURA</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3,3</w:t>
            </w:r>
          </w:p>
        </w:tc>
      </w:tr>
      <w:tr>
        <w:tblPrEx/>
        <w:trPr>
          <w:trHeight w:val="5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Docteur Ousmane Doré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5,0</w:t>
            </w:r>
          </w:p>
        </w:tc>
      </w:tr>
      <w:tr>
        <w:tblPrEx/>
        <w:trPr>
          <w:trHeight w:val="12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Docteur Mohamed Diané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5,6</w:t>
            </w:r>
          </w:p>
        </w:tc>
      </w:tr>
      <w:tr>
        <w:tblPrEx/>
        <w:trPr>
          <w:trHeight w:val="5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Tibou Camara</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19,1</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Ibrahima Kassory FOFONA</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25,6</w:t>
            </w:r>
          </w:p>
        </w:tc>
      </w:tr>
      <w:tr>
        <w:tblPrEx/>
        <w:trPr>
          <w:trHeight w:val="20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Docteur Ousmane KABA</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36,5</w:t>
            </w:r>
          </w:p>
        </w:tc>
      </w:tr>
      <w:tr>
        <w:tblPrEx/>
        <w:trPr>
          <w:trHeight w:val="30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3823" w:type="dxa"/>
            <w:tcBorders/>
            <w:shd w:val="clear" w:color="auto" w:fill="auto"/>
            <w:noWrap/>
            <w:vAlign w:val="bottom"/>
            <w:hideMark/>
          </w:tcPr>
          <w:p>
            <w:pPr>
              <w:pStyle w:val="style0"/>
              <w:spacing w:after="0" w:lineRule="auto" w:line="240"/>
              <w:jc w:val="right"/>
              <w:rPr>
                <w:rFonts w:ascii="Garamond" w:cs="Arial" w:eastAsia="Times New Roman" w:hAnsi="Garamond"/>
                <w:color w:val="000000"/>
                <w:sz w:val="18"/>
                <w:szCs w:val="18"/>
                <w:lang w:eastAsia="fr-FR"/>
              </w:rPr>
            </w:pPr>
          </w:p>
        </w:tc>
        <w:tc>
          <w:tcPr>
            <w:tcW w:w="2409" w:type="dxa"/>
            <w:tcBorders/>
            <w:shd w:val="clear" w:color="auto" w:fill="auto"/>
            <w:noWrap/>
            <w:vAlign w:val="bottom"/>
            <w:hideMark/>
          </w:tcPr>
          <w:p>
            <w:pPr>
              <w:pStyle w:val="style0"/>
              <w:spacing w:after="0" w:lineRule="auto" w:line="240"/>
              <w:jc w:val="center"/>
              <w:rPr>
                <w:rFonts w:ascii="Garamond" w:cs="Times New Roman" w:eastAsia="Times New Roman" w:hAnsi="Garamond"/>
                <w:sz w:val="20"/>
                <w:szCs w:val="20"/>
                <w:lang w:eastAsia="fr-FR"/>
              </w:rPr>
            </w:pP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Quel jugement portez-vous sur l’action Docteur Ousmane Kaba ?</w:t>
            </w:r>
          </w:p>
        </w:tc>
      </w:tr>
      <w:tr>
        <w:tblPrEx/>
        <w:trPr>
          <w:trHeight w:val="310"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1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Très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30,6</w:t>
            </w:r>
          </w:p>
        </w:tc>
      </w:tr>
      <w:tr>
        <w:tblPrEx/>
        <w:trPr>
          <w:trHeight w:val="29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30,6</w:t>
            </w:r>
          </w:p>
        </w:tc>
      </w:tr>
      <w:tr>
        <w:tblPrEx/>
        <w:trPr>
          <w:trHeight w:val="20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Peu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26,8</w:t>
            </w:r>
          </w:p>
        </w:tc>
      </w:tr>
      <w:tr>
        <w:tblPrEx/>
        <w:trPr>
          <w:trHeight w:val="124"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Pas du tout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12,0</w:t>
            </w:r>
          </w:p>
        </w:tc>
      </w:tr>
      <w:tr>
        <w:tblPrEx/>
        <w:trPr>
          <w:trHeight w:val="30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3823" w:type="dxa"/>
            <w:tcBorders/>
            <w:shd w:val="clear" w:color="auto" w:fill="auto"/>
            <w:noWrap/>
            <w:vAlign w:val="bottom"/>
            <w:hideMark/>
          </w:tcPr>
          <w:p>
            <w:pPr>
              <w:pStyle w:val="style0"/>
              <w:spacing w:after="0" w:lineRule="auto" w:line="240"/>
              <w:jc w:val="right"/>
              <w:rPr>
                <w:rFonts w:ascii="Garamond" w:cs="Arial" w:eastAsia="Times New Roman" w:hAnsi="Garamond"/>
                <w:color w:val="000000"/>
                <w:sz w:val="18"/>
                <w:szCs w:val="18"/>
                <w:lang w:eastAsia="fr-FR"/>
              </w:rPr>
            </w:pPr>
          </w:p>
        </w:tc>
        <w:tc>
          <w:tcPr>
            <w:tcW w:w="2409" w:type="dxa"/>
            <w:tcBorders/>
            <w:shd w:val="clear" w:color="auto" w:fill="auto"/>
            <w:noWrap/>
            <w:vAlign w:val="bottom"/>
            <w:hideMark/>
          </w:tcPr>
          <w:p>
            <w:pPr>
              <w:pStyle w:val="style0"/>
              <w:spacing w:after="0" w:lineRule="auto" w:line="240"/>
              <w:jc w:val="center"/>
              <w:rPr>
                <w:rFonts w:ascii="Garamond" w:cs="Times New Roman" w:eastAsia="Times New Roman" w:hAnsi="Garamond"/>
                <w:sz w:val="20"/>
                <w:szCs w:val="20"/>
                <w:lang w:eastAsia="fr-FR"/>
              </w:rPr>
            </w:pP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Quel jugement portez-vous sur l’action Docteur Kassory Fofana ?</w:t>
            </w:r>
          </w:p>
        </w:tc>
      </w:tr>
      <w:tr>
        <w:tblPrEx/>
        <w:trPr>
          <w:trHeight w:val="310"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13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Peu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27,0</w:t>
            </w:r>
          </w:p>
        </w:tc>
      </w:tr>
      <w:tr>
        <w:tblPrEx/>
        <w:trPr>
          <w:trHeight w:val="19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25,6</w:t>
            </w:r>
          </w:p>
        </w:tc>
      </w:tr>
      <w:tr>
        <w:tblPrEx/>
        <w:trPr>
          <w:trHeight w:val="12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Très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24,6</w:t>
            </w:r>
          </w:p>
        </w:tc>
      </w:tr>
      <w:tr>
        <w:tblPrEx/>
        <w:trPr>
          <w:trHeight w:val="198"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Pas du tout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22,9</w:t>
            </w:r>
          </w:p>
        </w:tc>
      </w:tr>
      <w:tr>
        <w:tblPrEx/>
        <w:trPr>
          <w:trHeight w:val="30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3823" w:type="dxa"/>
            <w:tcBorders/>
            <w:shd w:val="clear" w:color="auto" w:fill="auto"/>
            <w:noWrap/>
            <w:vAlign w:val="bottom"/>
            <w:hideMark/>
          </w:tcPr>
          <w:p>
            <w:pPr>
              <w:pStyle w:val="style0"/>
              <w:spacing w:after="0" w:lineRule="auto" w:line="240"/>
              <w:jc w:val="right"/>
              <w:rPr>
                <w:rFonts w:ascii="Garamond" w:cs="Arial" w:eastAsia="Times New Roman" w:hAnsi="Garamond"/>
                <w:color w:val="000000"/>
                <w:sz w:val="18"/>
                <w:szCs w:val="18"/>
                <w:lang w:eastAsia="fr-FR"/>
              </w:rPr>
            </w:pPr>
          </w:p>
        </w:tc>
        <w:tc>
          <w:tcPr>
            <w:tcW w:w="2409" w:type="dxa"/>
            <w:tcBorders/>
            <w:shd w:val="clear" w:color="auto" w:fill="auto"/>
            <w:noWrap/>
            <w:vAlign w:val="bottom"/>
            <w:hideMark/>
          </w:tcPr>
          <w:p>
            <w:pPr>
              <w:pStyle w:val="style0"/>
              <w:spacing w:after="0" w:lineRule="auto" w:line="240"/>
              <w:jc w:val="center"/>
              <w:rPr>
                <w:rFonts w:ascii="Garamond" w:cs="Times New Roman" w:eastAsia="Times New Roman" w:hAnsi="Garamond"/>
                <w:sz w:val="20"/>
                <w:szCs w:val="20"/>
                <w:lang w:eastAsia="fr-FR"/>
              </w:rPr>
            </w:pP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Quel jugement portez-vous sur l’action Naby Youssouf Kiridi Bangoura ?</w:t>
            </w:r>
          </w:p>
        </w:tc>
      </w:tr>
      <w:tr>
        <w:tblPrEx/>
        <w:trPr>
          <w:trHeight w:val="310"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Peu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42,0</w:t>
            </w:r>
          </w:p>
        </w:tc>
      </w:tr>
      <w:tr>
        <w:tblPrEx/>
        <w:trPr>
          <w:trHeight w:val="25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Pas du tout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29,8</w:t>
            </w:r>
          </w:p>
        </w:tc>
      </w:tr>
      <w:tr>
        <w:tblPrEx/>
        <w:trPr>
          <w:trHeight w:val="29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22,0</w:t>
            </w:r>
          </w:p>
        </w:tc>
      </w:tr>
      <w:tr>
        <w:tblPrEx/>
        <w:trPr>
          <w:trHeight w:val="11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Très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6,1</w:t>
            </w:r>
          </w:p>
        </w:tc>
      </w:tr>
      <w:tr>
        <w:tblPrEx/>
        <w:trPr>
          <w:trHeight w:val="30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3823" w:type="dxa"/>
            <w:tcBorders/>
            <w:shd w:val="clear" w:color="auto" w:fill="auto"/>
            <w:noWrap/>
            <w:vAlign w:val="bottom"/>
            <w:hideMark/>
          </w:tcPr>
          <w:p>
            <w:pPr>
              <w:pStyle w:val="style0"/>
              <w:spacing w:after="0" w:lineRule="auto" w:line="240"/>
              <w:jc w:val="right"/>
              <w:rPr>
                <w:rFonts w:ascii="Garamond" w:cs="Arial" w:eastAsia="Times New Roman" w:hAnsi="Garamond"/>
                <w:color w:val="000000"/>
                <w:sz w:val="18"/>
                <w:szCs w:val="18"/>
                <w:lang w:eastAsia="fr-FR"/>
              </w:rPr>
            </w:pPr>
          </w:p>
        </w:tc>
        <w:tc>
          <w:tcPr>
            <w:tcW w:w="2409" w:type="dxa"/>
            <w:tcBorders/>
            <w:shd w:val="clear" w:color="auto" w:fill="auto"/>
            <w:noWrap/>
            <w:vAlign w:val="bottom"/>
            <w:hideMark/>
          </w:tcPr>
          <w:p>
            <w:pPr>
              <w:pStyle w:val="style0"/>
              <w:spacing w:after="0" w:lineRule="auto" w:line="240"/>
              <w:jc w:val="center"/>
              <w:rPr>
                <w:rFonts w:ascii="Garamond" w:cs="Times New Roman" w:eastAsia="Times New Roman" w:hAnsi="Garamond"/>
                <w:sz w:val="20"/>
                <w:szCs w:val="20"/>
                <w:lang w:eastAsia="fr-FR"/>
              </w:rPr>
            </w:pP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Quel jugement portez-vous sur l’action Fodé Bangoura ?</w:t>
            </w:r>
          </w:p>
        </w:tc>
      </w:tr>
      <w:tr>
        <w:tblPrEx/>
        <w:trPr>
          <w:trHeight w:val="310"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254"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Peu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45,6</w:t>
            </w:r>
          </w:p>
        </w:tc>
      </w:tr>
      <w:tr>
        <w:tblPrEx/>
        <w:trPr>
          <w:trHeight w:val="13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Pas du tout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40,3</w:t>
            </w:r>
          </w:p>
        </w:tc>
      </w:tr>
      <w:tr>
        <w:tblPrEx/>
        <w:trPr>
          <w:trHeight w:val="29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11,1</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Très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3,0</w:t>
            </w:r>
          </w:p>
        </w:tc>
      </w:tr>
      <w:tr>
        <w:tblPrEx/>
        <w:trPr>
          <w:trHeight w:val="30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3823" w:type="dxa"/>
            <w:tcBorders/>
            <w:shd w:val="clear" w:color="auto" w:fill="auto"/>
            <w:noWrap/>
            <w:vAlign w:val="bottom"/>
            <w:hideMark/>
          </w:tcPr>
          <w:p>
            <w:pPr>
              <w:pStyle w:val="style0"/>
              <w:spacing w:after="0" w:lineRule="auto" w:line="240"/>
              <w:jc w:val="right"/>
              <w:rPr>
                <w:rFonts w:ascii="Garamond" w:cs="Arial" w:eastAsia="Times New Roman" w:hAnsi="Garamond"/>
                <w:color w:val="000000"/>
                <w:sz w:val="18"/>
                <w:szCs w:val="18"/>
                <w:lang w:eastAsia="fr-FR"/>
              </w:rPr>
            </w:pPr>
          </w:p>
        </w:tc>
        <w:tc>
          <w:tcPr>
            <w:tcW w:w="2409" w:type="dxa"/>
            <w:tcBorders/>
            <w:shd w:val="clear" w:color="auto" w:fill="auto"/>
            <w:noWrap/>
            <w:vAlign w:val="bottom"/>
            <w:hideMark/>
          </w:tcPr>
          <w:p>
            <w:pPr>
              <w:pStyle w:val="style0"/>
              <w:spacing w:after="0" w:lineRule="auto" w:line="240"/>
              <w:jc w:val="center"/>
              <w:rPr>
                <w:rFonts w:ascii="Garamond" w:cs="Times New Roman" w:eastAsia="Times New Roman" w:hAnsi="Garamond"/>
                <w:sz w:val="20"/>
                <w:szCs w:val="20"/>
                <w:lang w:eastAsia="fr-FR"/>
              </w:rPr>
            </w:pP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Quel jugement portez-vous sur l’action Tibou Kamara ?</w:t>
            </w:r>
          </w:p>
        </w:tc>
      </w:tr>
      <w:tr>
        <w:tblPrEx/>
        <w:trPr>
          <w:trHeight w:val="310"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17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Peu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33,0</w:t>
            </w:r>
          </w:p>
        </w:tc>
      </w:tr>
      <w:tr>
        <w:tblPrEx/>
        <w:trPr>
          <w:trHeight w:val="21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30,6</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Pas du tout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25,1</w:t>
            </w:r>
          </w:p>
        </w:tc>
      </w:tr>
      <w:tr>
        <w:tblPrEx/>
        <w:trPr>
          <w:trHeight w:val="19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Très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11,2</w:t>
            </w:r>
          </w:p>
        </w:tc>
      </w:tr>
      <w:tr>
        <w:tblPrEx/>
        <w:trPr>
          <w:trHeight w:val="26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3823" w:type="dxa"/>
            <w:tcBorders/>
            <w:shd w:val="clear" w:color="auto" w:fill="auto"/>
            <w:noWrap/>
            <w:vAlign w:val="bottom"/>
            <w:hideMark/>
          </w:tcPr>
          <w:p>
            <w:pPr>
              <w:pStyle w:val="style0"/>
              <w:spacing w:after="0" w:lineRule="auto" w:line="240"/>
              <w:jc w:val="right"/>
              <w:rPr>
                <w:rFonts w:ascii="Garamond" w:cs="Arial" w:eastAsia="Times New Roman" w:hAnsi="Garamond"/>
                <w:color w:val="000000"/>
                <w:sz w:val="18"/>
                <w:szCs w:val="18"/>
                <w:lang w:eastAsia="fr-FR"/>
              </w:rPr>
            </w:pPr>
          </w:p>
        </w:tc>
        <w:tc>
          <w:tcPr>
            <w:tcW w:w="2409" w:type="dxa"/>
            <w:tcBorders/>
            <w:shd w:val="clear" w:color="auto" w:fill="auto"/>
            <w:noWrap/>
            <w:vAlign w:val="bottom"/>
            <w:hideMark/>
          </w:tcPr>
          <w:p>
            <w:pPr>
              <w:pStyle w:val="style0"/>
              <w:spacing w:after="0" w:lineRule="auto" w:line="240"/>
              <w:jc w:val="center"/>
              <w:rPr>
                <w:rFonts w:ascii="Garamond" w:cs="Times New Roman" w:eastAsia="Times New Roman" w:hAnsi="Garamond"/>
                <w:sz w:val="20"/>
                <w:szCs w:val="20"/>
                <w:lang w:eastAsia="fr-FR"/>
              </w:rPr>
            </w:pP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Quel jugement portez-vous sur l’action Kémoko Touré ?</w:t>
            </w:r>
          </w:p>
        </w:tc>
      </w:tr>
      <w:tr>
        <w:tblPrEx/>
        <w:trPr>
          <w:trHeight w:val="310"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21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Peu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41,4</w:t>
            </w:r>
          </w:p>
        </w:tc>
      </w:tr>
      <w:tr>
        <w:tblPrEx/>
        <w:trPr>
          <w:trHeight w:val="23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Pas du tout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35,0</w:t>
            </w:r>
          </w:p>
        </w:tc>
      </w:tr>
      <w:tr>
        <w:tblPrEx/>
        <w:trPr>
          <w:trHeight w:val="29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18,0</w:t>
            </w:r>
          </w:p>
        </w:tc>
      </w:tr>
      <w:tr>
        <w:tblPrEx/>
        <w:trPr>
          <w:trHeight w:val="26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Très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5,7</w:t>
            </w:r>
          </w:p>
        </w:tc>
      </w:tr>
      <w:tr>
        <w:tblPrEx/>
        <w:trPr>
          <w:trHeight w:val="13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3823" w:type="dxa"/>
            <w:tcBorders/>
            <w:shd w:val="clear" w:color="auto" w:fill="auto"/>
            <w:noWrap/>
            <w:vAlign w:val="bottom"/>
            <w:hideMark/>
          </w:tcPr>
          <w:p>
            <w:pPr>
              <w:pStyle w:val="style0"/>
              <w:spacing w:after="0" w:lineRule="auto" w:line="240"/>
              <w:jc w:val="right"/>
              <w:rPr>
                <w:rFonts w:ascii="Garamond" w:cs="Arial" w:eastAsia="Times New Roman" w:hAnsi="Garamond"/>
                <w:color w:val="000000"/>
                <w:sz w:val="18"/>
                <w:szCs w:val="18"/>
                <w:lang w:eastAsia="fr-FR"/>
              </w:rPr>
            </w:pPr>
          </w:p>
        </w:tc>
        <w:tc>
          <w:tcPr>
            <w:tcW w:w="2409" w:type="dxa"/>
            <w:tcBorders/>
            <w:shd w:val="clear" w:color="auto" w:fill="auto"/>
            <w:noWrap/>
            <w:vAlign w:val="bottom"/>
            <w:hideMark/>
          </w:tcPr>
          <w:p>
            <w:pPr>
              <w:pStyle w:val="style0"/>
              <w:spacing w:after="0" w:lineRule="auto" w:line="240"/>
              <w:jc w:val="center"/>
              <w:rPr>
                <w:rFonts w:ascii="Garamond" w:cs="Times New Roman" w:eastAsia="Times New Roman" w:hAnsi="Garamond"/>
                <w:sz w:val="20"/>
                <w:szCs w:val="20"/>
                <w:lang w:eastAsia="fr-FR"/>
              </w:rPr>
            </w:pP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Quel jugement portez-vous sur l’action Docteur Ousmane Doré ?</w:t>
            </w:r>
          </w:p>
        </w:tc>
      </w:tr>
      <w:tr>
        <w:tblPrEx/>
        <w:trPr>
          <w:trHeight w:val="310"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106"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Peu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38,4</w:t>
            </w:r>
          </w:p>
        </w:tc>
      </w:tr>
      <w:tr>
        <w:tblPrEx/>
        <w:trPr>
          <w:trHeight w:val="17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Pas du tout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33,3</w:t>
            </w:r>
          </w:p>
        </w:tc>
      </w:tr>
      <w:tr>
        <w:tblPrEx/>
        <w:trPr>
          <w:trHeight w:val="29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21,5</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Très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6,8</w:t>
            </w:r>
          </w:p>
        </w:tc>
      </w:tr>
      <w:tr>
        <w:tblPrEx/>
        <w:trPr>
          <w:trHeight w:val="16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Quel jugement portez-vous sur l’action Docteur Mohamed Diané ?</w:t>
            </w:r>
          </w:p>
        </w:tc>
      </w:tr>
      <w:tr>
        <w:tblPrEx/>
        <w:trPr>
          <w:trHeight w:val="41"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17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Peu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35,6</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Pas du tout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30,9</w:t>
            </w:r>
          </w:p>
        </w:tc>
      </w:tr>
      <w:tr>
        <w:tblPrEx/>
        <w:trPr>
          <w:trHeight w:val="18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24,6</w:t>
            </w:r>
          </w:p>
        </w:tc>
      </w:tr>
      <w:tr>
        <w:tblPrEx/>
        <w:trPr>
          <w:trHeight w:val="17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Très Favorable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8,9</w:t>
            </w:r>
          </w:p>
        </w:tc>
      </w:tr>
      <w:tr>
        <w:tblPrEx/>
        <w:trPr>
          <w:trHeight w:val="30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Parmi les qualificatifs suivants, lesquels vous associez a Docteur Ousmane KABA ?</w:t>
            </w:r>
          </w:p>
        </w:tc>
      </w:tr>
      <w:tr>
        <w:tblPrEx/>
        <w:trPr>
          <w:trHeight w:val="53"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20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Compétent et travailleur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39,8</w:t>
            </w:r>
          </w:p>
        </w:tc>
      </w:tr>
      <w:tr>
        <w:tblPrEx/>
        <w:trPr>
          <w:trHeight w:val="13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Rassembleur et démocrate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26,2</w:t>
            </w:r>
          </w:p>
        </w:tc>
      </w:tr>
      <w:tr>
        <w:tblPrEx/>
        <w:trPr>
          <w:trHeight w:val="24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Intègre et crédible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18,7</w:t>
            </w:r>
          </w:p>
        </w:tc>
      </w:tr>
      <w:tr>
        <w:tblPrEx/>
        <w:trPr>
          <w:trHeight w:val="19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Démagogue et incompétent</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10,4</w:t>
            </w:r>
          </w:p>
        </w:tc>
      </w:tr>
      <w:tr>
        <w:tblPrEx/>
        <w:trPr>
          <w:trHeight w:val="20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Corrompu et menteur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4,9</w:t>
            </w:r>
          </w:p>
        </w:tc>
      </w:tr>
      <w:tr>
        <w:tblPrEx/>
        <w:trPr>
          <w:trHeight w:val="30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 xml:space="preserve">Parmi les qualificatifs suivants, lesquels vous associez </w:t>
            </w:r>
            <w:r>
              <w:rPr>
                <w:rFonts w:ascii="Garamond" w:cs="Calibri" w:eastAsia="Times New Roman" w:hAnsi="Garamond"/>
                <w:b/>
                <w:bCs/>
                <w:color w:val="000000"/>
                <w:sz w:val="18"/>
                <w:szCs w:val="18"/>
                <w:lang w:eastAsia="fr-FR"/>
              </w:rPr>
              <w:t>à</w:t>
            </w:r>
            <w:r>
              <w:rPr>
                <w:rFonts w:ascii="Garamond" w:cs="Calibri" w:eastAsia="Times New Roman" w:hAnsi="Garamond"/>
                <w:b/>
                <w:bCs/>
                <w:color w:val="000000"/>
                <w:sz w:val="18"/>
                <w:szCs w:val="18"/>
                <w:lang w:eastAsia="fr-FR"/>
              </w:rPr>
              <w:t xml:space="preserve"> Docteur Kassory Fofana ?</w:t>
            </w:r>
          </w:p>
        </w:tc>
      </w:tr>
      <w:tr>
        <w:tblPrEx/>
        <w:trPr>
          <w:trHeight w:val="118"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94"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Compétent et travailleur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28,3</w:t>
            </w:r>
          </w:p>
        </w:tc>
      </w:tr>
      <w:tr>
        <w:tblPrEx/>
        <w:trPr>
          <w:trHeight w:val="17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Démagogue et incompétent</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20,6</w:t>
            </w:r>
          </w:p>
        </w:tc>
      </w:tr>
      <w:tr>
        <w:tblPrEx/>
        <w:trPr>
          <w:trHeight w:val="18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Corrompu et menteur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19,9</w:t>
            </w:r>
          </w:p>
        </w:tc>
      </w:tr>
      <w:tr>
        <w:tblPrEx/>
        <w:trPr>
          <w:trHeight w:val="14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Rassembleur et démocrate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18,2</w:t>
            </w:r>
          </w:p>
        </w:tc>
      </w:tr>
      <w:tr>
        <w:tblPrEx/>
        <w:trPr>
          <w:trHeight w:val="23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Intègre et crédible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12,9</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Parmi les qualificatifs suivants, lesquels vous associez a Naby Youssouf Kiridi Bangoura ?</w:t>
            </w:r>
          </w:p>
        </w:tc>
      </w:tr>
      <w:tr>
        <w:tblPrEx/>
        <w:trPr>
          <w:trHeight w:val="91"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196"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Compétent et travailleur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29,9</w:t>
            </w:r>
          </w:p>
        </w:tc>
      </w:tr>
      <w:tr>
        <w:tblPrEx/>
        <w:trPr>
          <w:trHeight w:val="14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Démagogue et incompétent</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26,6</w:t>
            </w:r>
          </w:p>
        </w:tc>
      </w:tr>
      <w:tr>
        <w:tblPrEx/>
        <w:trPr>
          <w:trHeight w:val="15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Rassembleur et démocrate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15,4</w:t>
            </w:r>
          </w:p>
        </w:tc>
      </w:tr>
      <w:tr>
        <w:tblPrEx/>
        <w:trPr>
          <w:trHeight w:val="248"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Corrompu et menteur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15,1</w:t>
            </w:r>
          </w:p>
        </w:tc>
      </w:tr>
      <w:tr>
        <w:tblPrEx/>
        <w:trPr>
          <w:trHeight w:val="21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Intègre et crédible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12,9</w:t>
            </w:r>
          </w:p>
        </w:tc>
      </w:tr>
      <w:tr>
        <w:tblPrEx/>
        <w:trPr>
          <w:trHeight w:val="30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Parmi les qualificatifs suivants, lesquels vous associez à Fodé Bangoura ?</w:t>
            </w:r>
          </w:p>
        </w:tc>
      </w:tr>
      <w:tr>
        <w:tblPrEx/>
        <w:trPr>
          <w:trHeight w:val="119"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224"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Compétent et travailleur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30,3</w:t>
            </w:r>
          </w:p>
        </w:tc>
      </w:tr>
      <w:tr>
        <w:tblPrEx/>
        <w:trPr>
          <w:trHeight w:val="15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Démagogue et incompétent</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30,1</w:t>
            </w:r>
          </w:p>
        </w:tc>
      </w:tr>
      <w:tr>
        <w:tblPrEx/>
        <w:trPr>
          <w:trHeight w:val="17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Corrompu et menteur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17,3</w:t>
            </w:r>
          </w:p>
        </w:tc>
      </w:tr>
      <w:tr>
        <w:tblPrEx/>
        <w:trPr>
          <w:trHeight w:val="27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Rassembleur et démocrate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12,1</w:t>
            </w:r>
          </w:p>
        </w:tc>
      </w:tr>
      <w:tr>
        <w:tblPrEx/>
        <w:trPr>
          <w:trHeight w:val="8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Intègre et crédible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10,3</w:t>
            </w:r>
          </w:p>
        </w:tc>
      </w:tr>
      <w:tr>
        <w:tblPrEx/>
        <w:trPr>
          <w:trHeight w:val="17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Parmi les qualificatifs suivants, lesquels vous associez a Tibou Kamara ?</w:t>
            </w:r>
          </w:p>
        </w:tc>
      </w:tr>
      <w:tr>
        <w:tblPrEx/>
        <w:trPr>
          <w:trHeight w:val="103"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6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Compétent et travailleur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25,6</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Intègre et crédible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25,1</w:t>
            </w:r>
          </w:p>
        </w:tc>
      </w:tr>
      <w:tr>
        <w:tblPrEx/>
        <w:trPr>
          <w:trHeight w:val="10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Rassembleur et démocrate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25,1</w:t>
            </w:r>
          </w:p>
        </w:tc>
      </w:tr>
      <w:tr>
        <w:tblPrEx/>
        <w:trPr>
          <w:trHeight w:val="192"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Démagogue et incompétent</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16,1</w:t>
            </w:r>
          </w:p>
        </w:tc>
      </w:tr>
      <w:tr>
        <w:tblPrEx/>
        <w:trPr>
          <w:trHeight w:val="20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Corrompu et menteur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8,0</w:t>
            </w:r>
          </w:p>
        </w:tc>
      </w:tr>
      <w:tr>
        <w:tblPrEx/>
        <w:trPr>
          <w:trHeight w:val="115"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48"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 xml:space="preserve">Parmi les qualificatifs suivants, lesquels vous associez </w:t>
            </w:r>
            <w:r>
              <w:rPr>
                <w:rFonts w:ascii="Garamond" w:cs="Calibri" w:eastAsia="Times New Roman" w:hAnsi="Garamond"/>
                <w:b/>
                <w:bCs/>
                <w:color w:val="000000"/>
                <w:sz w:val="18"/>
                <w:szCs w:val="18"/>
                <w:lang w:eastAsia="fr-FR"/>
              </w:rPr>
              <w:t>à</w:t>
            </w:r>
            <w:r>
              <w:rPr>
                <w:rFonts w:ascii="Garamond" w:cs="Calibri" w:eastAsia="Times New Roman" w:hAnsi="Garamond"/>
                <w:b/>
                <w:bCs/>
                <w:color w:val="000000"/>
                <w:sz w:val="18"/>
                <w:szCs w:val="18"/>
                <w:lang w:eastAsia="fr-FR"/>
              </w:rPr>
              <w:t xml:space="preserve"> Kémoko Touré ?</w:t>
            </w:r>
          </w:p>
        </w:tc>
      </w:tr>
      <w:tr>
        <w:tblPrEx/>
        <w:trPr>
          <w:trHeight w:val="41"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214"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Compétent et travailleur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29,0</w:t>
            </w:r>
          </w:p>
        </w:tc>
      </w:tr>
      <w:tr>
        <w:tblPrEx/>
        <w:trPr>
          <w:trHeight w:val="16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Démagogue et incompétent</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25,2</w:t>
            </w:r>
          </w:p>
        </w:tc>
      </w:tr>
      <w:tr>
        <w:tblPrEx/>
        <w:trPr>
          <w:trHeight w:val="174"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Corrompu et menteur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17,8</w:t>
            </w:r>
          </w:p>
        </w:tc>
      </w:tr>
      <w:tr>
        <w:tblPrEx/>
        <w:trPr>
          <w:trHeight w:val="123"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Intègre et crédible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14,3</w:t>
            </w:r>
          </w:p>
        </w:tc>
      </w:tr>
      <w:tr>
        <w:tblPrEx/>
        <w:trPr>
          <w:trHeight w:val="8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Rassembleur et démocrate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13,7</w:t>
            </w:r>
          </w:p>
        </w:tc>
      </w:tr>
      <w:tr>
        <w:tblPrEx/>
        <w:trPr>
          <w:trHeight w:val="17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 xml:space="preserve">Parmi les qualificatifs suivants, lesquels vous associez </w:t>
            </w:r>
            <w:r>
              <w:rPr>
                <w:rFonts w:ascii="Garamond" w:cs="Calibri" w:eastAsia="Times New Roman" w:hAnsi="Garamond"/>
                <w:b/>
                <w:bCs/>
                <w:color w:val="000000"/>
                <w:sz w:val="18"/>
                <w:szCs w:val="18"/>
                <w:lang w:eastAsia="fr-FR"/>
              </w:rPr>
              <w:t>à</w:t>
            </w:r>
            <w:r>
              <w:rPr>
                <w:rFonts w:ascii="Garamond" w:cs="Calibri" w:eastAsia="Times New Roman" w:hAnsi="Garamond"/>
                <w:b/>
                <w:bCs/>
                <w:color w:val="000000"/>
                <w:sz w:val="18"/>
                <w:szCs w:val="18"/>
                <w:lang w:eastAsia="fr-FR"/>
              </w:rPr>
              <w:t xml:space="preserve"> Docteur Ousmane Doré ?</w:t>
            </w:r>
          </w:p>
        </w:tc>
      </w:tr>
      <w:tr>
        <w:tblPrEx/>
        <w:trPr>
          <w:trHeight w:val="41"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242"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Compétent et travailleur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29,1</w:t>
            </w:r>
          </w:p>
        </w:tc>
      </w:tr>
      <w:tr>
        <w:tblPrEx/>
        <w:trPr>
          <w:trHeight w:val="19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Démagogue et incompétent</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25,1</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Rassembleur et démocrate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17,2</w:t>
            </w:r>
          </w:p>
        </w:tc>
      </w:tr>
      <w:tr>
        <w:tblPrEx/>
        <w:trPr>
          <w:trHeight w:val="15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Intègre et crédible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15,3</w:t>
            </w:r>
          </w:p>
        </w:tc>
      </w:tr>
      <w:tr>
        <w:tblPrEx/>
        <w:trPr>
          <w:trHeight w:val="25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Corrompu et menteur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13,3</w:t>
            </w:r>
          </w:p>
        </w:tc>
      </w:tr>
      <w:tr>
        <w:tblPrEx/>
        <w:trPr>
          <w:trHeight w:val="30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Parmi les qualificatifs suivants, lesquels vous associez à Docteur Mohamed Diané ?</w:t>
            </w:r>
          </w:p>
        </w:tc>
      </w:tr>
      <w:tr>
        <w:tblPrEx/>
        <w:trPr>
          <w:trHeight w:val="41"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Compétent et travailleur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30,8</w:t>
            </w:r>
          </w:p>
        </w:tc>
      </w:tr>
      <w:tr>
        <w:tblPrEx/>
        <w:trPr>
          <w:trHeight w:val="7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Démagogue et incompétent</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22,0</w:t>
            </w:r>
          </w:p>
        </w:tc>
      </w:tr>
      <w:tr>
        <w:tblPrEx/>
        <w:trPr>
          <w:trHeight w:val="216"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Corrompu et menteur</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16,9</w:t>
            </w:r>
          </w:p>
        </w:tc>
      </w:tr>
      <w:tr>
        <w:tblPrEx/>
        <w:trPr>
          <w:trHeight w:val="14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Rassembleur et démocrate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15,6</w:t>
            </w:r>
          </w:p>
        </w:tc>
      </w:tr>
      <w:tr>
        <w:tblPrEx/>
        <w:trPr>
          <w:trHeight w:val="292"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Intègre et crédible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14,7</w:t>
            </w:r>
          </w:p>
        </w:tc>
      </w:tr>
      <w:tr>
        <w:tblPrEx/>
        <w:trPr>
          <w:trHeight w:val="41"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r>
        <w:tblPrEx/>
        <w:trPr>
          <w:trHeight w:val="300" w:hRule="atLeast"/>
        </w:trPr>
        <w:tc>
          <w:tcPr>
            <w:tcW w:w="6232" w:type="dxa"/>
            <w:gridSpan w:val="2"/>
            <w:tcBorders/>
            <w:shd w:val="clear" w:color="auto" w:fill="auto"/>
            <w:vAlign w:val="center"/>
            <w:hideMark/>
          </w:tcPr>
          <w:p>
            <w:pPr>
              <w:pStyle w:val="style0"/>
              <w:spacing w:after="0" w:lineRule="auto" w:line="240"/>
              <w:jc w:val="center"/>
              <w:rPr>
                <w:rFonts w:ascii="Garamond" w:cs="Calibri" w:eastAsia="Times New Roman" w:hAnsi="Garamond"/>
                <w:b/>
                <w:bCs/>
                <w:color w:val="000000"/>
                <w:sz w:val="18"/>
                <w:szCs w:val="18"/>
                <w:lang w:eastAsia="fr-FR"/>
              </w:rPr>
            </w:pPr>
            <w:r>
              <w:rPr>
                <w:rFonts w:ascii="Garamond" w:cs="Calibri" w:eastAsia="Times New Roman" w:hAnsi="Garamond"/>
                <w:b/>
                <w:bCs/>
                <w:color w:val="000000"/>
                <w:sz w:val="18"/>
                <w:szCs w:val="18"/>
                <w:lang w:eastAsia="fr-FR"/>
              </w:rPr>
              <w:t>Quelle devrait être la nature du nouveau Gouvernement ?</w:t>
            </w:r>
          </w:p>
        </w:tc>
      </w:tr>
      <w:tr>
        <w:tblPrEx/>
        <w:trPr>
          <w:trHeight w:val="43" w:hRule="atLeast"/>
        </w:trPr>
        <w:tc>
          <w:tcPr>
            <w:tcW w:w="3823" w:type="dxa"/>
            <w:tcBorders/>
            <w:shd w:val="clear" w:color="auto" w:fill="auto"/>
            <w:vAlign w:val="bottom"/>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 </w:t>
            </w:r>
          </w:p>
        </w:tc>
        <w:tc>
          <w:tcPr>
            <w:tcW w:w="2409" w:type="dxa"/>
            <w:tcBorders/>
            <w:shd w:val="clear" w:color="auto" w:fill="auto"/>
            <w:vAlign w:val="bottom"/>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Percent</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Un Gouvernement d'ouverture avec des Ministres issus de l'opposition</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32,8</w:t>
            </w:r>
          </w:p>
        </w:tc>
      </w:tr>
      <w:tr>
        <w:tblPrEx/>
        <w:trPr>
          <w:trHeight w:val="279"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Un Gouvernement de technocrate ouvert aux jeunes compétents issus de la société civile</w:t>
            </w:r>
          </w:p>
          <w:p>
            <w:pPr>
              <w:pStyle w:val="style0"/>
              <w:rPr>
                <w:rFonts w:ascii="Garamond" w:cs="Arial" w:eastAsia="Times New Roman" w:hAnsi="Garamond"/>
                <w:sz w:val="18"/>
                <w:szCs w:val="18"/>
                <w:lang w:eastAsia="fr-FR"/>
              </w:rPr>
            </w:pP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25,1</w:t>
            </w:r>
          </w:p>
        </w:tc>
      </w:tr>
      <w:tr>
        <w:tblPrEx/>
        <w:trPr>
          <w:trHeight w:val="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Un Gouvernement est strictement respecté</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23,5</w:t>
            </w:r>
          </w:p>
        </w:tc>
      </w:tr>
      <w:tr>
        <w:tblPrEx/>
        <w:trPr>
          <w:trHeight w:val="487"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Un Gouvernement largement composé de Ministres issus de la mouvance présidentielle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12,4</w:t>
            </w:r>
          </w:p>
        </w:tc>
      </w:tr>
      <w:tr>
        <w:tblPrEx/>
        <w:trPr>
          <w:trHeight w:val="450"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Un Gouvernement avec une Femme première ministre</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6,1</w:t>
            </w:r>
          </w:p>
        </w:tc>
      </w:tr>
      <w:tr>
        <w:tblPrEx/>
        <w:trPr>
          <w:trHeight w:val="156" w:hRule="atLeast"/>
        </w:trPr>
        <w:tc>
          <w:tcPr>
            <w:tcW w:w="3823" w:type="dxa"/>
            <w:tcBorders/>
            <w:shd w:val="clear" w:color="auto" w:fill="auto"/>
            <w:hideMark/>
          </w:tcPr>
          <w:p>
            <w:pPr>
              <w:pStyle w:val="style0"/>
              <w:spacing w:after="0" w:lineRule="auto" w:line="240"/>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Total</w:t>
            </w:r>
          </w:p>
        </w:tc>
        <w:tc>
          <w:tcPr>
            <w:tcW w:w="2409" w:type="dxa"/>
            <w:tcBorders/>
            <w:shd w:val="clear" w:color="auto" w:fill="auto"/>
            <w:noWrap/>
            <w:vAlign w:val="center"/>
            <w:hideMark/>
          </w:tcPr>
          <w:p>
            <w:pPr>
              <w:pStyle w:val="style0"/>
              <w:spacing w:after="0" w:lineRule="auto" w:line="240"/>
              <w:jc w:val="center"/>
              <w:rPr>
                <w:rFonts w:ascii="Garamond" w:cs="Arial" w:eastAsia="Times New Roman" w:hAnsi="Garamond"/>
                <w:color w:val="000000"/>
                <w:sz w:val="18"/>
                <w:szCs w:val="18"/>
                <w:lang w:eastAsia="fr-FR"/>
              </w:rPr>
            </w:pPr>
            <w:r>
              <w:rPr>
                <w:rFonts w:ascii="Garamond" w:cs="Arial" w:eastAsia="Times New Roman" w:hAnsi="Garamond"/>
                <w:color w:val="000000"/>
                <w:sz w:val="18"/>
                <w:szCs w:val="18"/>
                <w:lang w:eastAsia="fr-FR"/>
              </w:rPr>
              <w:t>100,0</w:t>
            </w:r>
          </w:p>
        </w:tc>
      </w:tr>
    </w:tbl>
    <w:p>
      <w:pPr>
        <w:pStyle w:val="style0"/>
        <w:rPr>
          <w:rFonts w:ascii="Garamond" w:hAnsi="Garamond"/>
          <w:sz w:val="24"/>
          <w:szCs w:val="24"/>
        </w:rPr>
      </w:pPr>
    </w:p>
    <w:sectPr>
      <w:headerReference w:type="default" r:id="rId7"/>
      <w:footerReference w:type="default" r:id="rId8"/>
      <w:pgSz w:w="11906" w:h="16838" w:orient="portrait"/>
      <w:pgMar w:top="1440" w:right="1440" w:bottom="1440" w:left="1440" w:header="113"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auto"/>
    <w:pitch w:val="variable"/>
    <w:sig w:usb0="E0002AFF" w:usb1="C0007841" w:usb2="00000009" w:usb3="00000000" w:csb0="000001FF" w:csb1="00000000"/>
  </w:font>
  <w:font w:name="Calibri">
    <w:altName w:val="Calibri"/>
    <w:panose1 w:val="020f0502020002030204"/>
    <w:charset w:val="00"/>
    <w:family w:val="auto"/>
    <w:pitch w:val="variable"/>
    <w:sig w:usb0="E10002FF" w:usb1="4000ACFF" w:usb2="00000009" w:usb3="00000000" w:csb0="0000019F" w:csb1="00000000"/>
  </w:font>
  <w:font w:name="Calibri Light">
    <w:altName w:val="Consolas"/>
    <w:panose1 w:val="00000000000000000000"/>
    <w:charset w:val="00"/>
    <w:family w:val="swiss"/>
    <w:pitch w:val="variable"/>
    <w:sig w:usb0="A00002EF" w:usb1="4000207B" w:usb2="00000000" w:usb3="00000000" w:csb0="0000019F" w:csb1="00000000"/>
  </w:font>
  <w:font w:name="Lucida Grande">
    <w:altName w:val="Lucida Grande"/>
    <w:panose1 w:val="020b0600040005020204"/>
    <w:charset w:val="00"/>
    <w:family w:val="auto"/>
    <w:pitch w:val="variable"/>
    <w:sig w:usb0="E1000AEF" w:usb1="5000A1FF" w:usb2="00000000" w:usb3="00000000" w:csb0="000001BF" w:csb1="00000000"/>
  </w:font>
  <w:font w:name="Garamond">
    <w:altName w:val="Garamond"/>
    <w:panose1 w:val="02020404030003010803"/>
    <w:charset w:val="00"/>
    <w:family w:val="auto"/>
    <w:pitch w:val="variable"/>
    <w:sig w:usb0="00000003" w:usb1="00000000" w:usb2="00000000" w:usb3="00000000" w:csb0="00000001" w:csb1="00000000"/>
  </w:font>
  <w:font w:name="Arial">
    <w:altName w:val="Arial"/>
    <w:panose1 w:val="020b0604020002020204"/>
    <w:charset w:val="00"/>
    <w:family w:val="auto"/>
    <w:pitch w:val="variable"/>
    <w:sig w:usb0="E0002AFF" w:usb1="C0007843" w:usb2="00000009" w:usb3="00000000" w:csb0="000001FF" w:csb1="00000000"/>
  </w:font>
  <w:font w:name="游ゴシック Light">
    <w:altName w:val=""/>
    <w:panose1 w:val="00000000000000000000"/>
    <w:charset w:val="00"/>
    <w:family w:val="auto"/>
    <w:pitch w:val="default"/>
    <w:sig w:usb0="E0002AFF" w:usb1="C0007841" w:usb2="00000009" w:usb3="00000000" w:csb0="000001FF" w:csb1="00000000"/>
  </w:font>
  <w:font w:name="游明朝">
    <w:altName w:val=""/>
    <w:panose1 w:val="00000000000000000000"/>
    <w:charset w:val="00"/>
    <w:family w:val="auto"/>
    <w:pitch w:val="default"/>
    <w:sig w:usb0="E0002AFF" w:usb1="C0007841"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noProof/>
        <w:lang w:eastAsia="fr-FR"/>
      </w:rPr>
      <mc:AlternateContent>
        <mc:Choice Requires="wps">
          <w:drawing>
            <wp:anchor distT="0" distB="0" distL="0" distR="0" simplePos="false" relativeHeight="2" behindDoc="false" locked="false" layoutInCell="false" allowOverlap="true">
              <wp:simplePos x="0" y="0"/>
              <wp:positionH relativeFrom="rightMargin">
                <wp:posOffset>12065</wp:posOffset>
              </wp:positionH>
              <wp:positionV relativeFrom="bottomMargin">
                <wp:posOffset>74294</wp:posOffset>
              </wp:positionV>
              <wp:extent cx="368300" cy="295275"/>
              <wp:effectExtent l="0" t="0" r="12700" b="28575"/>
              <wp:wrapNone/>
              <wp:docPr id="4098" name="Rectangle : carré corné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68300" cy="295275"/>
                      </a:xfrm>
                      <a:prstGeom prst="foldedCorner">
                        <a:avLst>
                          <a:gd name="adj" fmla="val 34560"/>
                        </a:avLst>
                      </a:prstGeom>
                      <a:solidFill>
                        <a:srgbClr val="ffffff"/>
                      </a:solidFill>
                      <a:ln cmpd="sng" cap="flat" w="3175">
                        <a:solidFill>
                          <a:srgbClr val="808080"/>
                        </a:solidFill>
                        <a:prstDash val="solid"/>
                        <a:round/>
                        <a:headEnd len="med" w="med" type="none"/>
                        <a:tailEnd len="med" w="med" type="none"/>
                      </a:ln>
                    </wps:spPr>
                    <wps:txbx id="4098">
                      <w:txbxContent>
                        <w:p>
                          <w:pPr>
                            <w:pStyle w:val="style0"/>
                            <w:jc w:val="center"/>
                            <w:rPr>
                              <w:rFonts w:ascii="Garamond" w:hAnsi="Garamond"/>
                            </w:rPr>
                          </w:pPr>
                          <w:r>
                            <w:rPr>
                              <w:rFonts w:ascii="Garamond" w:hAnsi="Garamond"/>
                            </w:rPr>
                            <w:fldChar w:fldCharType="begin"/>
                          </w:r>
                          <w:r>
                            <w:rPr>
                              <w:rFonts w:ascii="Garamond" w:hAnsi="Garamond"/>
                            </w:rPr>
                            <w:instrText>PAGE    \* MERGEFORMAT</w:instrText>
                          </w:r>
                          <w:r>
                            <w:rPr>
                              <w:rFonts w:ascii="Garamond" w:hAnsi="Garamond"/>
                            </w:rPr>
                            <w:fldChar w:fldCharType="separate"/>
                          </w:r>
                          <w:r>
                            <w:rPr>
                              <w:rFonts w:ascii="Garamond" w:hAnsi="Garamond"/>
                              <w:noProof/>
                              <w:sz w:val="16"/>
                              <w:szCs w:val="16"/>
                            </w:rPr>
                            <w:t>9</w:t>
                          </w:r>
                          <w:r>
                            <w:rPr>
                              <w:rFonts w:ascii="Garamond" w:hAnsi="Garamond"/>
                              <w:sz w:val="16"/>
                              <w:szCs w:val="16"/>
                            </w:rPr>
                            <w:fldChar w:fldCharType="end"/>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2700" path="m,l,21600@0,21600,21600@0,21600,xem@0,21600nfl@3@5c@7@9@11@13,21600@0e">
              <v:stroke joinstyle="miter"/>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4098" type="#_x0000_t65" adj="14135," fillcolor="white" style="position:absolute;margin-left:0.95pt;margin-top:5.85pt;width:29.0pt;height:23.25pt;z-index:2;mso-position-horizontal-relative:right-margin-area;mso-position-vertical-relative:bottom-margin-area;mso-width-percent:0;mso-height-percent:0;mso-width-relative:page;mso-height-relative:page;mso-wrap-distance-left:0.0pt;mso-wrap-distance-right:0.0pt;visibility:visible;" o:allowincell="false">
              <v:stroke color="gray" weight="0.25pt"/>
              <v:fill/>
              <v:textbox inset="7.2pt,3.6pt,7.2pt,3.6pt">
                <w:txbxContent>
                  <w:p>
                    <w:pPr>
                      <w:pStyle w:val="style0"/>
                      <w:jc w:val="center"/>
                      <w:rPr>
                        <w:rFonts w:ascii="Garamond" w:hAnsi="Garamond"/>
                      </w:rPr>
                    </w:pPr>
                    <w:r>
                      <w:rPr>
                        <w:rFonts w:ascii="Garamond" w:hAnsi="Garamond"/>
                      </w:rPr>
                      <w:fldChar w:fldCharType="begin"/>
                    </w:r>
                    <w:r>
                      <w:rPr>
                        <w:rFonts w:ascii="Garamond" w:hAnsi="Garamond"/>
                      </w:rPr>
                      <w:instrText>PAGE    \* MERGEFORMAT</w:instrText>
                    </w:r>
                    <w:r>
                      <w:rPr>
                        <w:rFonts w:ascii="Garamond" w:hAnsi="Garamond"/>
                      </w:rPr>
                      <w:fldChar w:fldCharType="separate"/>
                    </w:r>
                    <w:r>
                      <w:rPr>
                        <w:rFonts w:ascii="Garamond" w:hAnsi="Garamond"/>
                        <w:noProof/>
                        <w:sz w:val="16"/>
                        <w:szCs w:val="16"/>
                      </w:rPr>
                      <w:t>9</w:t>
                    </w:r>
                    <w:r>
                      <w:rPr>
                        <w:rFonts w:ascii="Garamond" w:hAnsi="Garamond"/>
                        <w:sz w:val="16"/>
                        <w:szCs w:val="16"/>
                      </w:rPr>
                      <w:fldChar w:fldCharType="end"/>
                    </w:r>
                  </w:p>
                </w:txbxContent>
              </v:textbox>
            </v:shape>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lang w:eastAsia="fr-FR"/>
      </w:rPr>
      <w:object>
        <v:shape id="4097" type="#_x0000_t75" filled="f" stroked="f" style="margin-left:0.0pt;margin-top:0.0pt;width:99.3pt;height:79.75pt;mso-wrap-distance-left:0.0pt;mso-wrap-distance-right:0.0pt;visibility:visible;">
          <w10:anchorlock/>
          <v:imagedata r:id="rId1" embosscolor="white" o:title=""/>
          <v:stroke on="f"/>
          <v:fill/>
        </v:shape>
        <o:OLEObject Type="EMBED" ProgID="Excel.Chart.8" ShapeID="4097" DrawAspect="Content" ObjectID="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018C2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000001"/>
    <w:multiLevelType w:val="hybridMultilevel"/>
    <w:tmpl w:val="FDB6ED10"/>
    <w:lvl w:ilvl="0" w:tplc="0C882FC6">
      <w:start w:val="1"/>
      <w:numFmt w:val="decimal"/>
      <w:lvlText w:val="%1."/>
      <w:lvlJc w:val="left"/>
      <w:pPr>
        <w:ind w:left="720" w:hanging="360"/>
      </w:pPr>
      <w:rPr>
        <w:rFonts w:hint="default"/>
        <w:b/>
        <w:i w:val="false"/>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fr-FR"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240" w:after="0"/>
      <w:outlineLvl w:val="0"/>
    </w:pPr>
    <w:rPr>
      <w:rFonts w:ascii="Calibri Light" w:cs="宋体" w:eastAsia="游ゴシック Light" w:hAnsi="Calibri Light"/>
      <w:color w:val="2f5496"/>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Titre 1 Car"/>
    <w:basedOn w:val="style65"/>
    <w:next w:val="style4097"/>
    <w:link w:val="style1"/>
    <w:uiPriority w:val="9"/>
    <w:rPr>
      <w:rFonts w:ascii="Calibri Light" w:cs="宋体" w:eastAsia="游ゴシック Light" w:hAnsi="Calibri Light"/>
      <w:color w:val="2f5496"/>
      <w:sz w:val="32"/>
      <w:szCs w:val="32"/>
    </w:rPr>
  </w:style>
  <w:style w:type="paragraph" w:styleId="style179">
    <w:name w:val="List Paragraph"/>
    <w:basedOn w:val="style0"/>
    <w:next w:val="style179"/>
    <w:qFormat/>
    <w:uiPriority w:val="34"/>
    <w:pPr>
      <w:ind w:left="720"/>
      <w:contextualSpacing/>
    </w:pPr>
    <w:rPr/>
  </w:style>
  <w:style w:type="paragraph" w:styleId="style266">
    <w:name w:val="TOC Heading"/>
    <w:basedOn w:val="style1"/>
    <w:next w:val="style0"/>
    <w:qFormat/>
    <w:uiPriority w:val="39"/>
    <w:pPr>
      <w:outlineLvl w:val="9"/>
    </w:pPr>
    <w:rPr>
      <w:lang w:eastAsia="fr-FR"/>
    </w:rPr>
  </w:style>
  <w:style w:type="paragraph" w:styleId="style19">
    <w:name w:val="toc 1"/>
    <w:basedOn w:val="style0"/>
    <w:next w:val="style0"/>
    <w:uiPriority w:val="39"/>
    <w:pPr>
      <w:spacing w:after="100"/>
    </w:pPr>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En-tête Car"/>
    <w:basedOn w:val="style65"/>
    <w:next w:val="style4098"/>
    <w:link w:val="style31"/>
    <w:uiPriority w:val="99"/>
  </w:style>
  <w:style w:type="paragraph" w:styleId="style32">
    <w:name w:val="footer"/>
    <w:basedOn w:val="style0"/>
    <w:next w:val="style32"/>
    <w:link w:val="style4099"/>
    <w:uiPriority w:val="99"/>
    <w:pPr>
      <w:tabs>
        <w:tab w:val="center" w:leader="none" w:pos="4513"/>
        <w:tab w:val="right" w:leader="none" w:pos="9026"/>
      </w:tabs>
      <w:spacing w:after="0" w:lineRule="auto" w:line="240"/>
    </w:pPr>
    <w:rPr/>
  </w:style>
  <w:style w:type="character" w:customStyle="1" w:styleId="style4099">
    <w:name w:val="Pied de page Car"/>
    <w:basedOn w:val="style65"/>
    <w:next w:val="style4099"/>
    <w:link w:val="style32"/>
    <w:uiPriority w:val="99"/>
  </w:style>
  <w:style w:type="paragraph" w:styleId="style157">
    <w:name w:val="No Spacing"/>
    <w:next w:val="style157"/>
    <w:link w:val="style4100"/>
    <w:qFormat/>
    <w:uiPriority w:val="1"/>
    <w:pPr>
      <w:spacing w:after="0" w:lineRule="auto" w:line="240"/>
    </w:pPr>
    <w:rPr>
      <w:rFonts w:eastAsia="游明朝"/>
      <w:lang w:eastAsia="fr-FR"/>
    </w:rPr>
  </w:style>
  <w:style w:type="character" w:customStyle="1" w:styleId="style4100">
    <w:name w:val="Sans interligne Car"/>
    <w:basedOn w:val="style65"/>
    <w:next w:val="style4100"/>
    <w:link w:val="style157"/>
    <w:uiPriority w:val="1"/>
    <w:rPr>
      <w:rFonts w:eastAsia="游明朝"/>
      <w:lang w:eastAsia="fr-FR"/>
    </w:rPr>
  </w:style>
  <w:style w:type="paragraph" w:styleId="style153">
    <w:name w:val="Balloon Text"/>
    <w:basedOn w:val="style0"/>
    <w:next w:val="style153"/>
    <w:link w:val="style4101"/>
    <w:uiPriority w:val="99"/>
    <w:pPr>
      <w:spacing w:after="0" w:lineRule="auto" w:line="240"/>
    </w:pPr>
    <w:rPr>
      <w:rFonts w:ascii="Lucida Grande" w:cs="Lucida Grande" w:hAnsi="Lucida Grande"/>
      <w:sz w:val="18"/>
      <w:szCs w:val="18"/>
    </w:rPr>
  </w:style>
  <w:style w:type="character" w:customStyle="1" w:styleId="style4101">
    <w:name w:val="Texte de bulles Car"/>
    <w:basedOn w:val="style65"/>
    <w:next w:val="style4101"/>
    <w:link w:val="style153"/>
    <w:uiPriority w:val="99"/>
    <w:rPr>
      <w:rFonts w:ascii="Lucida Grande" w:cs="Lucida Grande" w:hAnsi="Lucida Grande"/>
      <w:sz w:val="18"/>
      <w:szCs w:val="18"/>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chart" Target="charts/chart1.xml"/><Relationship Id="rId9" Type="http://schemas.openxmlformats.org/officeDocument/2006/relationships/styles" Target="styles.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oleObject" Target="embeddings/oleObject1.bin"/></Relationships>
</file>

<file path=word/charts/_rels/chart1.xml.rels><?xml version="1.0" encoding="UTF-8"?>
<Relationships xmlns="http://schemas.openxmlformats.org/package/2006/relationships"><Relationship Id="rId1" Type="http://schemas.openxmlformats.org/officeDocument/2006/relationships/oleObject" TargetMode="External" Target="file:/C:/Users/Hp/Desktop/PPPM/Base%20de%20travail%20PM.xlsx"/><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Relationships xmlns="http://schemas.openxmlformats.org/package/2006/relationships"><Relationship Id="rId1" Type="http://schemas.openxmlformats.org/officeDocument/2006/relationships/oleObject" TargetMode="External" Target="file:/C:/Users/Hp/Desktop/PPPM/PPPM_AGSP_-_all_versions_-_labels_-_2020-12-16-21-39-17.xlsx"/><Relationship Id="rId2" Type="http://schemas.microsoft.com/office/2011/relationships/chartStyle" Target="style3.xml"/><Relationship Id="rId3" Type="http://schemas.microsoft.com/office/2011/relationships/chartColorStyle" Target="colors3.xml"/></Relationships>
</file>

<file path=word/charts/_rels/chart3.xml.rels><?xml version="1.0" encoding="UTF-8"?>
<Relationships xmlns="http://schemas.openxmlformats.org/package/2006/relationships"><Relationship Id="rId1" Type="http://schemas.openxmlformats.org/officeDocument/2006/relationships/oleObject" TargetMode="External" Target="file:/C:/Users/Hp/Desktop/PPPM/Base%20de%20travail%20PM.xlsx"/><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100">
                <a:latin typeface="Garamond" panose="02020404030301010803" pitchFamily="18" charset="0"/>
              </a:rPr>
              <a:t>De ces personnalités suivantes, dites-moi laquelle vous inspire-t-elle le plus confiance pour briguer le poste de Premier Ministre ?</a:t>
            </a:r>
          </a:p>
        </c:rich>
      </c:tx>
      <c:layout/>
      <c:overlay val="0"/>
      <c:spPr>
        <a:noFill/>
        <a:ln>
          <a:noFill/>
        </a:ln>
        <a:effectLst/>
      </c:spPr>
    </c:title>
    <c:autoTitleDeleted val="0"/>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Garamond" panose="02020404030301010803" pitchFamily="18"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Feuil1!$A$65:$A$72</c:f>
              <c:strCache>
                <c:ptCount val="8"/>
                <c:pt idx="0">
                  <c:v>Fodé Bangoura</c:v>
                </c:pt>
                <c:pt idx="1">
                  <c:v>Kémoko Touré</c:v>
                </c:pt>
                <c:pt idx="2">
                  <c:v>Naby Youssouf Kiridi BANGOURA</c:v>
                </c:pt>
                <c:pt idx="3">
                  <c:v>Docteur Ousmane Doré</c:v>
                </c:pt>
                <c:pt idx="4">
                  <c:v>Docteur Mohamed Diané</c:v>
                </c:pt>
                <c:pt idx="5">
                  <c:v>Tibou Camara</c:v>
                </c:pt>
                <c:pt idx="6">
                  <c:v>Ibrahima Kassory FOFONA</c:v>
                </c:pt>
                <c:pt idx="7">
                  <c:v>Docteur Ousmane KABA</c:v>
                </c:pt>
              </c:strCache>
            </c:strRef>
          </c:cat>
          <c:val>
            <c:numRef>
              <c:f>Feuil1!$B$65:$B$72</c:f>
              <c:numCache>
                <c:formatCode>###0.0</c:formatCode>
                <c:ptCount val="8"/>
                <c:pt idx="0">
                  <c:v>2.24598930481284</c:v>
                </c:pt>
                <c:pt idx="1">
                  <c:v>2.67379679144385</c:v>
                </c:pt>
                <c:pt idx="2">
                  <c:v>3.31550802139038</c:v>
                </c:pt>
                <c:pt idx="3">
                  <c:v>5.02673796791444</c:v>
                </c:pt>
                <c:pt idx="4">
                  <c:v>5.56149732620321</c:v>
                </c:pt>
                <c:pt idx="5">
                  <c:v>19.1443850267380</c:v>
                </c:pt>
                <c:pt idx="6">
                  <c:v>25.5614973262032</c:v>
                </c:pt>
                <c:pt idx="7">
                  <c:v>36.4705882352941</c:v>
                </c:pt>
              </c:numCache>
            </c:numRef>
          </c:val>
        </c:ser>
        <c:dLbls>
          <c:dLblPos val="outEnd"/>
          <c:showLegendKey val="0"/>
          <c:showVal val="1"/>
          <c:showCatName val="0"/>
          <c:showSerName val="0"/>
          <c:showPercent val="0"/>
          <c:showBubbleSize val="0"/>
        </c:dLbls>
        <c:gapWidth val="182"/>
        <c:axId val="2142200392"/>
        <c:axId val="-2122215096"/>
      </c:barChart>
      <c:catAx>
        <c:axId val="2142200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fr-FR"/>
          </a:p>
        </c:txPr>
        <c:crossAx val="-2122215096"/>
        <c:crosses val="autoZero"/>
        <c:auto val="1"/>
        <c:lblAlgn val="ctr"/>
        <c:lblOffset val="100"/>
        <c:noMultiLvlLbl val="0"/>
      </c:catAx>
      <c:valAx>
        <c:axId val="-212221509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142200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effectLst/>
                <a:latin typeface="Garamond" panose="02020404030301010803" pitchFamily="18" charset="0"/>
              </a:rPr>
              <a:t>Quelle devrait être la nature du nouveau gouvernement ? </a:t>
            </a:r>
            <a:endParaRPr lang="fr-FR" sz="1200">
              <a:effectLst/>
              <a:latin typeface="Garamond" panose="02020404030301010803" pitchFamily="18" charset="0"/>
            </a:endParaRPr>
          </a:p>
        </c:rich>
      </c:tx>
      <c:layout/>
      <c:overlay val="0"/>
      <c:spPr>
        <a:noFill/>
        <a:ln>
          <a:noFill/>
        </a:ln>
        <a:effectLst/>
      </c:spPr>
    </c:title>
    <c:autoTitleDeleted val="0"/>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Feuil5!$A$213:$A$217</c:f>
              <c:strCache>
                <c:ptCount val="5"/>
                <c:pt idx="0">
                  <c:v>Un Gouvernement d'ouverture avec des Ministres issus de l'opposition</c:v>
                </c:pt>
                <c:pt idx="1">
                  <c:v>Un Gouvernement de technocrate ouvert aux jeunes compétents issus de la société civile</c:v>
                </c:pt>
                <c:pt idx="2">
                  <c:v>Un Gouvernement est strictement respectée</c:v>
                </c:pt>
                <c:pt idx="3">
                  <c:v>Un Gouvernement largement composé de Ministres issus de la mouvance présidentielle</c:v>
                </c:pt>
                <c:pt idx="4">
                  <c:v>Un Gouvernement avec une Femme première ministre</c:v>
                </c:pt>
              </c:strCache>
            </c:strRef>
          </c:cat>
          <c:val>
            <c:numRef>
              <c:f>Feuil5!$B$213:$B$217</c:f>
              <c:numCache>
                <c:formatCode>###0.0</c:formatCode>
                <c:ptCount val="5"/>
                <c:pt idx="0">
                  <c:v>32.8342245989305</c:v>
                </c:pt>
                <c:pt idx="1">
                  <c:v>25.1336898395722</c:v>
                </c:pt>
                <c:pt idx="2">
                  <c:v>23.5294117647059</c:v>
                </c:pt>
                <c:pt idx="3">
                  <c:v>12.4064171122995</c:v>
                </c:pt>
                <c:pt idx="4">
                  <c:v>6.09625668449198</c:v>
                </c:pt>
              </c:numCache>
            </c:numRef>
          </c:val>
        </c:ser>
        <c:dLbls>
          <c:showLegendKey val="0"/>
          <c:showVal val="0"/>
          <c:showCatName val="0"/>
          <c:showSerName val="0"/>
          <c:showPercent val="0"/>
          <c:showBubbleSize val="0"/>
        </c:dLbls>
        <c:gapWidth val="182"/>
        <c:axId val="-2100737688"/>
        <c:axId val="-2113985080"/>
      </c:barChart>
      <c:catAx>
        <c:axId val="-2100737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fr-FR"/>
          </a:p>
        </c:txPr>
        <c:crossAx val="-2113985080"/>
        <c:crosses val="autoZero"/>
        <c:auto val="1"/>
        <c:lblAlgn val="ctr"/>
        <c:lblOffset val="100"/>
        <c:noMultiLvlLbl val="0"/>
      </c:catAx>
      <c:valAx>
        <c:axId val="-2113985080"/>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100737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effectLst/>
                <a:latin typeface="Garamond" panose="02020404030301010803" pitchFamily="18" charset="0"/>
              </a:rPr>
              <a:t>Selon vous, qui préférerez-vous devenir Premier Ministre ? </a:t>
            </a:r>
            <a:endParaRPr lang="fr-FR" sz="1200">
              <a:effectLst/>
              <a:latin typeface="Garamond" panose="02020404030301010803" pitchFamily="18" charset="0"/>
            </a:endParaRPr>
          </a:p>
        </c:rich>
      </c:tx>
      <c:layout/>
      <c:overlay val="0"/>
      <c:spPr>
        <a:noFill/>
        <a:ln>
          <a:noFill/>
        </a:ln>
        <a:effectLst/>
      </c:spPr>
    </c:title>
    <c:autoTitleDeleted val="0"/>
    <c:plotArea>
      <c:layout/>
      <c:barChart>
        <c:barDir val="bar"/>
        <c:grouping val="clustered"/>
        <c:varyColors val="0"/>
        <c:ser>
          <c:idx val="1"/>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Garamond" panose="02020404030301010803" pitchFamily="18" charset="0"/>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Feuil2!$A$1:$A$10</c:f>
              <c:strCache>
                <c:ptCount val="10"/>
                <c:pt idx="0">
                  <c:v>Lansana kouyaté</c:v>
                </c:pt>
                <c:pt idx="1">
                  <c:v>Docteur Faya Millimono </c:v>
                </c:pt>
                <c:pt idx="2">
                  <c:v>Bah Oury</c:v>
                </c:pt>
                <c:pt idx="3">
                  <c:v>Docteur Makalé Traoré</c:v>
                </c:pt>
                <c:pt idx="4">
                  <c:v>Docteur Mohamed Diané</c:v>
                </c:pt>
                <c:pt idx="5">
                  <c:v>Sidya Touré</c:v>
                </c:pt>
                <c:pt idx="6">
                  <c:v>Tibou Kamara</c:v>
                </c:pt>
                <c:pt idx="7">
                  <c:v>Cellou Dalein Diallo</c:v>
                </c:pt>
                <c:pt idx="8">
                  <c:v>Docteur Ousmane Kaba  </c:v>
                </c:pt>
                <c:pt idx="9">
                  <c:v>Ibrahima Kassory Fofana</c:v>
                </c:pt>
              </c:strCache>
            </c:strRef>
          </c:cat>
          <c:val>
            <c:numRef>
              <c:f>Feuil2!$C$1:$C$10</c:f>
              <c:numCache>
                <c:formatCode>0.0</c:formatCode>
                <c:ptCount val="10"/>
                <c:pt idx="0">
                  <c:v>2.39452679589510</c:v>
                </c:pt>
                <c:pt idx="1">
                  <c:v>2.50855188141391</c:v>
                </c:pt>
                <c:pt idx="2">
                  <c:v>2.85062713797035</c:v>
                </c:pt>
                <c:pt idx="3">
                  <c:v>3.30672748004561</c:v>
                </c:pt>
                <c:pt idx="4">
                  <c:v>5.01710376282782</c:v>
                </c:pt>
                <c:pt idx="5">
                  <c:v>6.15735461801596</c:v>
                </c:pt>
                <c:pt idx="6">
                  <c:v>7.18358038768529</c:v>
                </c:pt>
                <c:pt idx="7">
                  <c:v>8.20980615735462</c:v>
                </c:pt>
                <c:pt idx="8">
                  <c:v>30.2166476624857</c:v>
                </c:pt>
                <c:pt idx="9">
                  <c:v>32.1550741163056</c:v>
                </c:pt>
              </c:numCache>
            </c:numRef>
          </c:val>
        </c:ser>
        <c:dLbls>
          <c:dLblPos val="outEnd"/>
          <c:showLegendKey val="0"/>
          <c:showVal val="1"/>
          <c:showCatName val="0"/>
          <c:showSerName val="0"/>
          <c:showPercent val="0"/>
          <c:showBubbleSize val="0"/>
        </c:dLbls>
        <c:gapWidth val="182"/>
        <c:axId val="-2120083256"/>
        <c:axId val="2143031368"/>
      </c:barChart>
      <c:catAx>
        <c:axId val="-2120083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fr-FR"/>
          </a:p>
        </c:txPr>
        <c:crossAx val="2143031368"/>
        <c:crosses val="autoZero"/>
        <c:auto val="1"/>
        <c:lblAlgn val="ctr"/>
        <c:lblOffset val="100"/>
        <c:noMultiLvlLbl val="0"/>
      </c:catAx>
      <c:valAx>
        <c:axId val="2143031368"/>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120083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5A2D-1A9B-734C-87D7-60EE378F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1987</Words>
  <Pages>10</Pages>
  <Characters>10969</Characters>
  <Application>WPS Office</Application>
  <DocSecurity>0</DocSecurity>
  <Paragraphs>662</Paragraphs>
  <ScaleCrop>false</ScaleCrop>
  <LinksUpToDate>false</LinksUpToDate>
  <CharactersWithSpaces>12619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2020-12-21T08:22:00Z</dcterms:created>
  <dc:creator>Hp</dc:creator>
  <lastModifiedBy>SM-J410F</lastModifiedBy>
  <dcterms:modified xsi:type="dcterms:W3CDTF">2020-12-21T14:34:10Z</dcterms:modified>
  <revision>2</revision>
</coreProperties>
</file>

<file path=docProps/custom.xml><?xml version="1.0" encoding="utf-8"?>
<Properties xmlns="http://schemas.openxmlformats.org/officeDocument/2006/custom-properties" xmlns:vt="http://schemas.openxmlformats.org/officeDocument/2006/docPropsVTypes"/>
</file>